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30FE"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ĐẢNG BỘ …………                                   ĐẢNG CỘNG SẢN VIỆT NAM</w:t>
      </w:r>
    </w:p>
    <w:p w14:paraId="403663EE"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ĐẢNG ỦY …………</w:t>
      </w:r>
    </w:p>
    <w:p w14:paraId="01A46B45"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Số: …………..                           </w:t>
      </w:r>
      <w:r w:rsidRPr="00F457AB">
        <w:rPr>
          <w:rFonts w:ascii="Times New Roman" w:hAnsi="Times New Roman" w:cs="Times New Roman"/>
          <w:i/>
          <w:iCs/>
          <w:sz w:val="28"/>
          <w:szCs w:val="28"/>
        </w:rPr>
        <w:t>…….., ngày…tháng…năm…</w:t>
      </w:r>
    </w:p>
    <w:p w14:paraId="1BB3E653"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QUYẾT ĐỊNH</w:t>
      </w:r>
    </w:p>
    <w:p w14:paraId="5F97B0BA"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Về việc giải thể Chi bộ cơ sở</w:t>
      </w:r>
    </w:p>
    <w:p w14:paraId="5963CC36"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 Căn cứ Điều lệ Đảng Cộng sản Việt Nam;</w:t>
      </w:r>
    </w:p>
    <w:p w14:paraId="649E26B5"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 Căn cứ ……….(1)</w:t>
      </w:r>
    </w:p>
    <w:p w14:paraId="223FC798"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Xét đề nghị của …………(2)</w:t>
      </w:r>
    </w:p>
    <w:p w14:paraId="03D8E3E5"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BAN THƯỜNG VỤ ĐẢNG ỦY QUYẾT ĐỊNH</w:t>
      </w:r>
    </w:p>
    <w:p w14:paraId="32AB7B38"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Điều 1:</w:t>
      </w:r>
      <w:r w:rsidRPr="00F457AB">
        <w:rPr>
          <w:rFonts w:ascii="Times New Roman" w:hAnsi="Times New Roman" w:cs="Times New Roman"/>
          <w:sz w:val="28"/>
          <w:szCs w:val="28"/>
        </w:rPr>
        <w:t> Giải thể Chi bộ ………. kể từ ngày …………(3)</w:t>
      </w:r>
    </w:p>
    <w:p w14:paraId="77A2E191"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Chi bộ …..có trách nhiệm chuyển sinh hoạt Đảng cho Đảng viên về tổ chức Đảng mới theo đúng quy định. Chuyển giao hồ sơ, sổ sách của chi bộ về chi bộ …………. và bàn giao con dấu của chi bộ về ………… quản lý.</w:t>
      </w:r>
    </w:p>
    <w:p w14:paraId="3EB469CB"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Điều 2:</w:t>
      </w:r>
      <w:r w:rsidRPr="00F457AB">
        <w:rPr>
          <w:rFonts w:ascii="Times New Roman" w:hAnsi="Times New Roman" w:cs="Times New Roman"/>
          <w:sz w:val="28"/>
          <w:szCs w:val="28"/>
        </w:rPr>
        <w:t> Văn phòng, các ban của Đảng ủy khối các cơ quan tỉnh, Chi bộ ………. căn cứ quyết định thi hành./.</w:t>
      </w:r>
    </w:p>
    <w:p w14:paraId="2A4B5CCD"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Nơi nhận:</w:t>
      </w:r>
    </w:p>
    <w:p w14:paraId="2833E5F6"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 Như điều 2;</w:t>
      </w:r>
    </w:p>
    <w:p w14:paraId="6A09DEC3"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 Ban tổ chức Tỉnh ủy (bc)</w:t>
      </w:r>
    </w:p>
    <w:p w14:paraId="17B3DB39"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sz w:val="28"/>
          <w:szCs w:val="28"/>
        </w:rPr>
        <w:t>– Lưu VP;</w:t>
      </w:r>
    </w:p>
    <w:p w14:paraId="69EDE143" w14:textId="77777777" w:rsidR="00F457AB" w:rsidRPr="00F457AB" w:rsidRDefault="00F457AB" w:rsidP="00F457AB">
      <w:pPr>
        <w:rPr>
          <w:rFonts w:ascii="Times New Roman" w:hAnsi="Times New Roman" w:cs="Times New Roman"/>
          <w:sz w:val="28"/>
          <w:szCs w:val="28"/>
        </w:rPr>
      </w:pPr>
      <w:r w:rsidRPr="00F457AB">
        <w:rPr>
          <w:rFonts w:ascii="Times New Roman" w:hAnsi="Times New Roman" w:cs="Times New Roman"/>
          <w:b/>
          <w:bCs/>
          <w:sz w:val="28"/>
          <w:szCs w:val="28"/>
        </w:rPr>
        <w:t>T/M BAN THƯỜNG VỤ</w:t>
      </w:r>
    </w:p>
    <w:p w14:paraId="092BDD6E" w14:textId="77777777" w:rsidR="00A04AD5" w:rsidRPr="00F457AB" w:rsidRDefault="00A04AD5">
      <w:pPr>
        <w:rPr>
          <w:rFonts w:ascii="Times New Roman" w:hAnsi="Times New Roman" w:cs="Times New Roman"/>
          <w:sz w:val="28"/>
          <w:szCs w:val="28"/>
        </w:rPr>
      </w:pPr>
    </w:p>
    <w:sectPr w:rsidR="00A04AD5" w:rsidRPr="00F4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AB"/>
    <w:rsid w:val="006458CD"/>
    <w:rsid w:val="008614D8"/>
    <w:rsid w:val="00A04AD5"/>
    <w:rsid w:val="00F457AB"/>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B69"/>
  <w15:chartTrackingRefBased/>
  <w15:docId w15:val="{0AF43941-9F28-4FE5-AF67-A42C1DAC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7AB"/>
    <w:rPr>
      <w:rFonts w:eastAsiaTheme="majorEastAsia" w:cstheme="majorBidi"/>
      <w:color w:val="272727" w:themeColor="text1" w:themeTint="D8"/>
    </w:rPr>
  </w:style>
  <w:style w:type="paragraph" w:styleId="Title">
    <w:name w:val="Title"/>
    <w:basedOn w:val="Normal"/>
    <w:next w:val="Normal"/>
    <w:link w:val="TitleChar"/>
    <w:uiPriority w:val="10"/>
    <w:qFormat/>
    <w:rsid w:val="00F4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7AB"/>
    <w:pPr>
      <w:spacing w:before="160"/>
      <w:jc w:val="center"/>
    </w:pPr>
    <w:rPr>
      <w:i/>
      <w:iCs/>
      <w:color w:val="404040" w:themeColor="text1" w:themeTint="BF"/>
    </w:rPr>
  </w:style>
  <w:style w:type="character" w:customStyle="1" w:styleId="QuoteChar">
    <w:name w:val="Quote Char"/>
    <w:basedOn w:val="DefaultParagraphFont"/>
    <w:link w:val="Quote"/>
    <w:uiPriority w:val="29"/>
    <w:rsid w:val="00F457AB"/>
    <w:rPr>
      <w:i/>
      <w:iCs/>
      <w:color w:val="404040" w:themeColor="text1" w:themeTint="BF"/>
    </w:rPr>
  </w:style>
  <w:style w:type="paragraph" w:styleId="ListParagraph">
    <w:name w:val="List Paragraph"/>
    <w:basedOn w:val="Normal"/>
    <w:uiPriority w:val="34"/>
    <w:qFormat/>
    <w:rsid w:val="00F457AB"/>
    <w:pPr>
      <w:ind w:left="720"/>
      <w:contextualSpacing/>
    </w:pPr>
  </w:style>
  <w:style w:type="character" w:styleId="IntenseEmphasis">
    <w:name w:val="Intense Emphasis"/>
    <w:basedOn w:val="DefaultParagraphFont"/>
    <w:uiPriority w:val="21"/>
    <w:qFormat/>
    <w:rsid w:val="00F457AB"/>
    <w:rPr>
      <w:i/>
      <w:iCs/>
      <w:color w:val="0F4761" w:themeColor="accent1" w:themeShade="BF"/>
    </w:rPr>
  </w:style>
  <w:style w:type="paragraph" w:styleId="IntenseQuote">
    <w:name w:val="Intense Quote"/>
    <w:basedOn w:val="Normal"/>
    <w:next w:val="Normal"/>
    <w:link w:val="IntenseQuoteChar"/>
    <w:uiPriority w:val="30"/>
    <w:qFormat/>
    <w:rsid w:val="00F4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7AB"/>
    <w:rPr>
      <w:i/>
      <w:iCs/>
      <w:color w:val="0F4761" w:themeColor="accent1" w:themeShade="BF"/>
    </w:rPr>
  </w:style>
  <w:style w:type="character" w:styleId="IntenseReference">
    <w:name w:val="Intense Reference"/>
    <w:basedOn w:val="DefaultParagraphFont"/>
    <w:uiPriority w:val="32"/>
    <w:qFormat/>
    <w:rsid w:val="00F45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632622">
      <w:bodyDiv w:val="1"/>
      <w:marLeft w:val="0"/>
      <w:marRight w:val="0"/>
      <w:marTop w:val="0"/>
      <w:marBottom w:val="0"/>
      <w:divBdr>
        <w:top w:val="none" w:sz="0" w:space="0" w:color="auto"/>
        <w:left w:val="none" w:sz="0" w:space="0" w:color="auto"/>
        <w:bottom w:val="none" w:sz="0" w:space="0" w:color="auto"/>
        <w:right w:val="none" w:sz="0" w:space="0" w:color="auto"/>
      </w:divBdr>
      <w:divsChild>
        <w:div w:id="594360664">
          <w:marLeft w:val="0"/>
          <w:marRight w:val="0"/>
          <w:marTop w:val="0"/>
          <w:marBottom w:val="150"/>
          <w:divBdr>
            <w:top w:val="none" w:sz="0" w:space="0" w:color="auto"/>
            <w:left w:val="none" w:sz="0" w:space="0" w:color="auto"/>
            <w:bottom w:val="none" w:sz="0" w:space="0" w:color="auto"/>
            <w:right w:val="none" w:sz="0" w:space="0" w:color="auto"/>
          </w:divBdr>
        </w:div>
      </w:divsChild>
    </w:div>
    <w:div w:id="1883135288">
      <w:bodyDiv w:val="1"/>
      <w:marLeft w:val="0"/>
      <w:marRight w:val="0"/>
      <w:marTop w:val="0"/>
      <w:marBottom w:val="0"/>
      <w:divBdr>
        <w:top w:val="none" w:sz="0" w:space="0" w:color="auto"/>
        <w:left w:val="none" w:sz="0" w:space="0" w:color="auto"/>
        <w:bottom w:val="none" w:sz="0" w:space="0" w:color="auto"/>
        <w:right w:val="none" w:sz="0" w:space="0" w:color="auto"/>
      </w:divBdr>
      <w:divsChild>
        <w:div w:id="3423233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2024-08-13T09:16:00Z</dcterms:created>
  <dcterms:modified xsi:type="dcterms:W3CDTF">2024-08-13T09:17:00Z</dcterms:modified>
</cp:coreProperties>
</file>