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286C0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center"/>
        <w:rPr>
          <w:sz w:val="28"/>
          <w:szCs w:val="28"/>
        </w:rPr>
      </w:pPr>
      <w:r w:rsidRPr="00214CD9">
        <w:rPr>
          <w:rStyle w:val="Strong"/>
          <w:rFonts w:eastAsiaTheme="majorEastAsia"/>
          <w:sz w:val="28"/>
          <w:szCs w:val="28"/>
        </w:rPr>
        <w:t>CỘNG HÒA XÃ HỘI CHỦ NGHĨA VIỆT NAM</w:t>
      </w:r>
    </w:p>
    <w:p w14:paraId="78E84B7D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center"/>
        <w:rPr>
          <w:sz w:val="28"/>
          <w:szCs w:val="28"/>
        </w:rPr>
      </w:pPr>
      <w:proofErr w:type="spellStart"/>
      <w:r w:rsidRPr="00214CD9">
        <w:rPr>
          <w:rStyle w:val="Strong"/>
          <w:rFonts w:eastAsiaTheme="majorEastAsia"/>
          <w:sz w:val="28"/>
          <w:szCs w:val="28"/>
        </w:rPr>
        <w:t>Độc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lập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–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Tự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do –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Hạnh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phúc</w:t>
      </w:r>
      <w:proofErr w:type="spellEnd"/>
    </w:p>
    <w:p w14:paraId="02A4EF27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center"/>
        <w:rPr>
          <w:sz w:val="28"/>
          <w:szCs w:val="28"/>
        </w:rPr>
      </w:pPr>
      <w:r w:rsidRPr="00214CD9">
        <w:rPr>
          <w:rStyle w:val="Strong"/>
          <w:rFonts w:eastAsiaTheme="majorEastAsia"/>
          <w:sz w:val="28"/>
          <w:szCs w:val="28"/>
        </w:rPr>
        <w:t>——————</w:t>
      </w:r>
    </w:p>
    <w:p w14:paraId="0C775EA6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center"/>
        <w:rPr>
          <w:sz w:val="28"/>
          <w:szCs w:val="28"/>
        </w:rPr>
      </w:pPr>
      <w:r w:rsidRPr="00214CD9">
        <w:rPr>
          <w:rStyle w:val="Strong"/>
          <w:rFonts w:eastAsiaTheme="majorEastAsia"/>
          <w:sz w:val="28"/>
          <w:szCs w:val="28"/>
        </w:rPr>
        <w:t>                                                                                          …</w:t>
      </w:r>
      <w:proofErr w:type="gramStart"/>
      <w:r w:rsidRPr="00214CD9">
        <w:rPr>
          <w:rStyle w:val="Strong"/>
          <w:rFonts w:eastAsiaTheme="majorEastAsia"/>
          <w:sz w:val="28"/>
          <w:szCs w:val="28"/>
        </w:rPr>
        <w:t>…,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ngày</w:t>
      </w:r>
      <w:proofErr w:type="spellEnd"/>
      <w:proofErr w:type="gramEnd"/>
      <w:r w:rsidRPr="00214CD9">
        <w:rPr>
          <w:rStyle w:val="Strong"/>
          <w:rFonts w:eastAsiaTheme="majorEastAsia"/>
          <w:sz w:val="28"/>
          <w:szCs w:val="28"/>
        </w:rPr>
        <w:t>…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tháng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>…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năm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>…</w:t>
      </w:r>
    </w:p>
    <w:p w14:paraId="5A76B19D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center"/>
        <w:rPr>
          <w:sz w:val="28"/>
          <w:szCs w:val="28"/>
        </w:rPr>
      </w:pPr>
      <w:r w:rsidRPr="00214CD9">
        <w:rPr>
          <w:rStyle w:val="Strong"/>
          <w:rFonts w:eastAsiaTheme="majorEastAsia"/>
          <w:sz w:val="28"/>
          <w:szCs w:val="28"/>
        </w:rPr>
        <w:t>ĐƠN XIN ĐƯỢC HƯỞNG ÁN TREO</w:t>
      </w:r>
    </w:p>
    <w:p w14:paraId="1688C46C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center"/>
        <w:rPr>
          <w:sz w:val="28"/>
          <w:szCs w:val="28"/>
        </w:rPr>
      </w:pPr>
      <w:r w:rsidRPr="00214CD9">
        <w:rPr>
          <w:sz w:val="28"/>
          <w:szCs w:val="28"/>
        </w:rPr>
        <w:t>(V/v:  </w:t>
      </w:r>
      <w:proofErr w:type="spellStart"/>
      <w:r w:rsidRPr="00214CD9">
        <w:rPr>
          <w:sz w:val="28"/>
          <w:szCs w:val="28"/>
        </w:rPr>
        <w:t>Đề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nghị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được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hưởng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án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treo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đối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với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hình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phạt</w:t>
      </w:r>
      <w:proofErr w:type="spellEnd"/>
      <w:r w:rsidRPr="00214CD9">
        <w:rPr>
          <w:sz w:val="28"/>
          <w:szCs w:val="28"/>
        </w:rPr>
        <w:t>………</w:t>
      </w:r>
      <w:proofErr w:type="gramStart"/>
      <w:r w:rsidRPr="00214CD9">
        <w:rPr>
          <w:sz w:val="28"/>
          <w:szCs w:val="28"/>
        </w:rPr>
        <w:t>… )</w:t>
      </w:r>
      <w:proofErr w:type="gramEnd"/>
    </w:p>
    <w:p w14:paraId="17E4191C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r w:rsidRPr="00214CD9">
        <w:rPr>
          <w:sz w:val="28"/>
          <w:szCs w:val="28"/>
        </w:rPr>
        <w:t>– </w:t>
      </w:r>
      <w:proofErr w:type="spellStart"/>
      <w:r w:rsidRPr="00214CD9">
        <w:rPr>
          <w:sz w:val="28"/>
          <w:szCs w:val="28"/>
        </w:rPr>
        <w:t>Căn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cứ</w:t>
      </w:r>
      <w:proofErr w:type="spellEnd"/>
      <w:r w:rsidRPr="00214CD9">
        <w:rPr>
          <w:sz w:val="28"/>
          <w:szCs w:val="28"/>
        </w:rPr>
        <w:t> </w:t>
      </w:r>
      <w:proofErr w:type="spellStart"/>
      <w:r w:rsidRPr="00214CD9">
        <w:rPr>
          <w:sz w:val="28"/>
          <w:szCs w:val="28"/>
        </w:rPr>
        <w:t>Bộ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luật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hình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sự</w:t>
      </w:r>
      <w:proofErr w:type="spellEnd"/>
      <w:r w:rsidRPr="00214CD9">
        <w:rPr>
          <w:sz w:val="28"/>
          <w:szCs w:val="28"/>
        </w:rPr>
        <w:t> </w:t>
      </w:r>
      <w:proofErr w:type="spellStart"/>
      <w:r w:rsidRPr="00214CD9">
        <w:rPr>
          <w:sz w:val="28"/>
          <w:szCs w:val="28"/>
        </w:rPr>
        <w:t>năm</w:t>
      </w:r>
      <w:proofErr w:type="spellEnd"/>
      <w:r w:rsidRPr="00214CD9">
        <w:rPr>
          <w:sz w:val="28"/>
          <w:szCs w:val="28"/>
        </w:rPr>
        <w:t xml:space="preserve"> 2015 </w:t>
      </w:r>
      <w:proofErr w:type="spellStart"/>
      <w:r w:rsidRPr="00214CD9">
        <w:rPr>
          <w:sz w:val="28"/>
          <w:szCs w:val="28"/>
        </w:rPr>
        <w:t>được</w:t>
      </w:r>
      <w:proofErr w:type="spellEnd"/>
      <w:r w:rsidRPr="00214CD9">
        <w:rPr>
          <w:sz w:val="28"/>
          <w:szCs w:val="28"/>
        </w:rPr>
        <w:t> </w:t>
      </w:r>
      <w:proofErr w:type="spellStart"/>
      <w:r w:rsidRPr="00214CD9">
        <w:rPr>
          <w:sz w:val="28"/>
          <w:szCs w:val="28"/>
        </w:rPr>
        <w:t>sửa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đổi</w:t>
      </w:r>
      <w:proofErr w:type="spellEnd"/>
      <w:r w:rsidRPr="00214CD9">
        <w:rPr>
          <w:sz w:val="28"/>
          <w:szCs w:val="28"/>
        </w:rPr>
        <w:t xml:space="preserve">, </w:t>
      </w:r>
      <w:proofErr w:type="spellStart"/>
      <w:r w:rsidRPr="00214CD9">
        <w:rPr>
          <w:sz w:val="28"/>
          <w:szCs w:val="28"/>
        </w:rPr>
        <w:t>bổ</w:t>
      </w:r>
      <w:proofErr w:type="spellEnd"/>
      <w:r w:rsidRPr="00214CD9">
        <w:rPr>
          <w:sz w:val="28"/>
          <w:szCs w:val="28"/>
        </w:rPr>
        <w:t xml:space="preserve"> sung </w:t>
      </w:r>
      <w:proofErr w:type="spellStart"/>
      <w:r w:rsidRPr="00214CD9">
        <w:rPr>
          <w:sz w:val="28"/>
          <w:szCs w:val="28"/>
        </w:rPr>
        <w:t>năm</w:t>
      </w:r>
      <w:proofErr w:type="spellEnd"/>
      <w:r w:rsidRPr="00214CD9">
        <w:rPr>
          <w:sz w:val="28"/>
          <w:szCs w:val="28"/>
        </w:rPr>
        <w:t> 2017;</w:t>
      </w:r>
    </w:p>
    <w:p w14:paraId="24A411A7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r w:rsidRPr="00214CD9">
        <w:rPr>
          <w:sz w:val="28"/>
          <w:szCs w:val="28"/>
        </w:rPr>
        <w:t xml:space="preserve">– </w:t>
      </w:r>
      <w:proofErr w:type="spellStart"/>
      <w:r w:rsidRPr="00214CD9">
        <w:rPr>
          <w:sz w:val="28"/>
          <w:szCs w:val="28"/>
        </w:rPr>
        <w:t>Căn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cứ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Nghị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quyết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số</w:t>
      </w:r>
      <w:proofErr w:type="spellEnd"/>
      <w:r w:rsidRPr="00214CD9">
        <w:rPr>
          <w:sz w:val="28"/>
          <w:szCs w:val="28"/>
        </w:rPr>
        <w:t xml:space="preserve"> 02/2018/NQ-HĐTP </w:t>
      </w:r>
      <w:proofErr w:type="spellStart"/>
      <w:r w:rsidRPr="00214CD9">
        <w:rPr>
          <w:sz w:val="28"/>
          <w:szCs w:val="28"/>
        </w:rPr>
        <w:t>hướng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dẫn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áp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dụng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Điều</w:t>
      </w:r>
      <w:proofErr w:type="spellEnd"/>
      <w:r w:rsidRPr="00214CD9">
        <w:rPr>
          <w:sz w:val="28"/>
          <w:szCs w:val="28"/>
        </w:rPr>
        <w:t xml:space="preserve"> 65 </w:t>
      </w:r>
      <w:proofErr w:type="spellStart"/>
      <w:r w:rsidRPr="00214CD9">
        <w:rPr>
          <w:sz w:val="28"/>
          <w:szCs w:val="28"/>
        </w:rPr>
        <w:t>của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Bộ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luật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Hình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sự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về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án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treo</w:t>
      </w:r>
      <w:proofErr w:type="spellEnd"/>
      <w:r w:rsidRPr="00214CD9">
        <w:rPr>
          <w:sz w:val="28"/>
          <w:szCs w:val="28"/>
        </w:rPr>
        <w:t>.</w:t>
      </w:r>
    </w:p>
    <w:p w14:paraId="093EB8F0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proofErr w:type="spellStart"/>
      <w:r w:rsidRPr="00214CD9">
        <w:rPr>
          <w:rStyle w:val="Strong"/>
          <w:rFonts w:eastAsiaTheme="majorEastAsia"/>
          <w:sz w:val="28"/>
          <w:szCs w:val="28"/>
        </w:rPr>
        <w:t>Kính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gửi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>:             – </w:t>
      </w:r>
      <w:proofErr w:type="spellStart"/>
      <w:r w:rsidR="00000000">
        <w:fldChar w:fldCharType="begin"/>
      </w:r>
      <w:r w:rsidR="00000000">
        <w:instrText>HYPERLINK "https://luatduonggia.vn/toa-an-nhan-dan/"</w:instrText>
      </w:r>
      <w:r w:rsidR="00000000">
        <w:fldChar w:fldCharType="separate"/>
      </w:r>
      <w:r w:rsidRPr="00214CD9">
        <w:rPr>
          <w:rStyle w:val="Hyperlink"/>
          <w:rFonts w:eastAsiaTheme="majorEastAsia"/>
          <w:b/>
          <w:bCs/>
          <w:color w:val="auto"/>
          <w:sz w:val="28"/>
          <w:szCs w:val="28"/>
        </w:rPr>
        <w:t>Tòa</w:t>
      </w:r>
      <w:proofErr w:type="spellEnd"/>
      <w:r w:rsidRPr="00214CD9">
        <w:rPr>
          <w:rStyle w:val="Hyperlink"/>
          <w:rFonts w:eastAsiaTheme="majorEastAsia"/>
          <w:b/>
          <w:bCs/>
          <w:color w:val="auto"/>
          <w:sz w:val="28"/>
          <w:szCs w:val="28"/>
        </w:rPr>
        <w:t xml:space="preserve"> </w:t>
      </w:r>
      <w:proofErr w:type="spellStart"/>
      <w:r w:rsidRPr="00214CD9">
        <w:rPr>
          <w:rStyle w:val="Hyperlink"/>
          <w:rFonts w:eastAsiaTheme="majorEastAsia"/>
          <w:b/>
          <w:bCs/>
          <w:color w:val="auto"/>
          <w:sz w:val="28"/>
          <w:szCs w:val="28"/>
        </w:rPr>
        <w:t>án</w:t>
      </w:r>
      <w:proofErr w:type="spellEnd"/>
      <w:r w:rsidRPr="00214CD9">
        <w:rPr>
          <w:rStyle w:val="Hyperlink"/>
          <w:rFonts w:eastAsiaTheme="majorEastAsia"/>
          <w:b/>
          <w:bCs/>
          <w:color w:val="auto"/>
          <w:sz w:val="28"/>
          <w:szCs w:val="28"/>
        </w:rPr>
        <w:t xml:space="preserve"> </w:t>
      </w:r>
      <w:proofErr w:type="spellStart"/>
      <w:r w:rsidRPr="00214CD9">
        <w:rPr>
          <w:rStyle w:val="Hyperlink"/>
          <w:rFonts w:eastAsiaTheme="majorEastAsia"/>
          <w:b/>
          <w:bCs/>
          <w:color w:val="auto"/>
          <w:sz w:val="28"/>
          <w:szCs w:val="28"/>
        </w:rPr>
        <w:t>nhân</w:t>
      </w:r>
      <w:proofErr w:type="spellEnd"/>
      <w:r w:rsidRPr="00214CD9">
        <w:rPr>
          <w:rStyle w:val="Hyperlink"/>
          <w:rFonts w:eastAsiaTheme="majorEastAsia"/>
          <w:b/>
          <w:bCs/>
          <w:color w:val="auto"/>
          <w:sz w:val="28"/>
          <w:szCs w:val="28"/>
        </w:rPr>
        <w:t xml:space="preserve"> </w:t>
      </w:r>
      <w:proofErr w:type="spellStart"/>
      <w:r w:rsidRPr="00214CD9">
        <w:rPr>
          <w:rStyle w:val="Hyperlink"/>
          <w:rFonts w:eastAsiaTheme="majorEastAsia"/>
          <w:b/>
          <w:bCs/>
          <w:color w:val="auto"/>
          <w:sz w:val="28"/>
          <w:szCs w:val="28"/>
        </w:rPr>
        <w:t>dân</w:t>
      </w:r>
      <w:proofErr w:type="spellEnd"/>
      <w:r w:rsidR="00000000">
        <w:rPr>
          <w:rStyle w:val="Hyperlink"/>
          <w:rFonts w:eastAsiaTheme="majorEastAsia"/>
          <w:b/>
          <w:bCs/>
          <w:color w:val="auto"/>
          <w:sz w:val="28"/>
          <w:szCs w:val="28"/>
        </w:rPr>
        <w:fldChar w:fldCharType="end"/>
      </w:r>
      <w:r w:rsidRPr="00214CD9">
        <w:rPr>
          <w:rStyle w:val="Strong"/>
          <w:rFonts w:eastAsiaTheme="majorEastAsia"/>
          <w:sz w:val="28"/>
          <w:szCs w:val="28"/>
        </w:rPr>
        <w:t> 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huyện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>/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tỉnh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>/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tối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cao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>……</w:t>
      </w:r>
    </w:p>
    <w:p w14:paraId="46497553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r w:rsidRPr="00214CD9">
        <w:rPr>
          <w:rStyle w:val="Strong"/>
          <w:rFonts w:eastAsiaTheme="majorEastAsia"/>
          <w:sz w:val="28"/>
          <w:szCs w:val="28"/>
        </w:rPr>
        <w:t xml:space="preserve">                             –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Hội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đồng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xét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xử</w:t>
      </w:r>
      <w:proofErr w:type="spellEnd"/>
    </w:p>
    <w:p w14:paraId="0B26DC74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r w:rsidRPr="00214CD9">
        <w:rPr>
          <w:rStyle w:val="Strong"/>
          <w:rFonts w:eastAsiaTheme="majorEastAsia"/>
          <w:sz w:val="28"/>
          <w:szCs w:val="28"/>
        </w:rPr>
        <w:t xml:space="preserve">                             – </w:t>
      </w:r>
      <w:proofErr w:type="spellStart"/>
      <w:proofErr w:type="gramStart"/>
      <w:r w:rsidRPr="00214CD9">
        <w:rPr>
          <w:rStyle w:val="Strong"/>
          <w:rFonts w:eastAsiaTheme="majorEastAsia"/>
          <w:sz w:val="28"/>
          <w:szCs w:val="28"/>
        </w:rPr>
        <w:t>Ông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>:…</w:t>
      </w:r>
      <w:proofErr w:type="gramEnd"/>
      <w:r w:rsidRPr="00214CD9">
        <w:rPr>
          <w:rStyle w:val="Strong"/>
          <w:rFonts w:eastAsiaTheme="majorEastAsia"/>
          <w:sz w:val="28"/>
          <w:szCs w:val="28"/>
        </w:rPr>
        <w:t xml:space="preserve">……. –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Thẩm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phán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Tòa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án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nhân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dân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huyện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>/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tỉnh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>/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tối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cao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>…</w:t>
      </w:r>
    </w:p>
    <w:p w14:paraId="6CE405CF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proofErr w:type="spellStart"/>
      <w:r w:rsidRPr="00214CD9">
        <w:rPr>
          <w:sz w:val="28"/>
          <w:szCs w:val="28"/>
        </w:rPr>
        <w:t>Tôi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tên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là</w:t>
      </w:r>
      <w:proofErr w:type="spellEnd"/>
      <w:r w:rsidRPr="00214CD9">
        <w:rPr>
          <w:sz w:val="28"/>
          <w:szCs w:val="28"/>
        </w:rPr>
        <w:t xml:space="preserve">:(1) ……… Sinh </w:t>
      </w:r>
      <w:proofErr w:type="spellStart"/>
      <w:r w:rsidRPr="00214CD9">
        <w:rPr>
          <w:sz w:val="28"/>
          <w:szCs w:val="28"/>
        </w:rPr>
        <w:t>ngày</w:t>
      </w:r>
      <w:proofErr w:type="spellEnd"/>
      <w:r w:rsidRPr="00214CD9">
        <w:rPr>
          <w:sz w:val="28"/>
          <w:szCs w:val="28"/>
        </w:rPr>
        <w:t xml:space="preserve">: …. /..… / …… </w:t>
      </w:r>
      <w:proofErr w:type="spellStart"/>
      <w:r w:rsidRPr="00214CD9">
        <w:rPr>
          <w:sz w:val="28"/>
          <w:szCs w:val="28"/>
        </w:rPr>
        <w:t>Giới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tính</w:t>
      </w:r>
      <w:proofErr w:type="spellEnd"/>
      <w:r w:rsidRPr="00214CD9">
        <w:rPr>
          <w:sz w:val="28"/>
          <w:szCs w:val="28"/>
        </w:rPr>
        <w:t>: ……</w:t>
      </w:r>
    </w:p>
    <w:p w14:paraId="02BFD4D5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proofErr w:type="spellStart"/>
      <w:r w:rsidRPr="00214CD9">
        <w:rPr>
          <w:sz w:val="28"/>
          <w:szCs w:val="28"/>
        </w:rPr>
        <w:t>Chứng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minh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nhân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dân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số</w:t>
      </w:r>
      <w:proofErr w:type="spellEnd"/>
      <w:r w:rsidRPr="00214CD9">
        <w:rPr>
          <w:sz w:val="28"/>
          <w:szCs w:val="28"/>
        </w:rPr>
        <w:t xml:space="preserve">: ……… </w:t>
      </w:r>
      <w:proofErr w:type="spellStart"/>
      <w:r w:rsidRPr="00214CD9">
        <w:rPr>
          <w:sz w:val="28"/>
          <w:szCs w:val="28"/>
        </w:rPr>
        <w:t>Ngày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cấp</w:t>
      </w:r>
      <w:proofErr w:type="spellEnd"/>
      <w:r w:rsidRPr="00214CD9">
        <w:rPr>
          <w:sz w:val="28"/>
          <w:szCs w:val="28"/>
        </w:rPr>
        <w:t xml:space="preserve">: ………. </w:t>
      </w:r>
      <w:proofErr w:type="spellStart"/>
      <w:r w:rsidRPr="00214CD9">
        <w:rPr>
          <w:sz w:val="28"/>
          <w:szCs w:val="28"/>
        </w:rPr>
        <w:t>Nơi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cấp</w:t>
      </w:r>
      <w:proofErr w:type="spellEnd"/>
      <w:r w:rsidRPr="00214CD9">
        <w:rPr>
          <w:sz w:val="28"/>
          <w:szCs w:val="28"/>
        </w:rPr>
        <w:t>: ……</w:t>
      </w:r>
    </w:p>
    <w:p w14:paraId="1454A1F5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proofErr w:type="spellStart"/>
      <w:r w:rsidRPr="00214CD9">
        <w:rPr>
          <w:sz w:val="28"/>
          <w:szCs w:val="28"/>
        </w:rPr>
        <w:t>Hộ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khẩu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thường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trú</w:t>
      </w:r>
      <w:proofErr w:type="spellEnd"/>
      <w:r w:rsidRPr="00214CD9">
        <w:rPr>
          <w:sz w:val="28"/>
          <w:szCs w:val="28"/>
        </w:rPr>
        <w:t>: ……</w:t>
      </w:r>
    </w:p>
    <w:p w14:paraId="0DD5FECA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proofErr w:type="spellStart"/>
      <w:r w:rsidRPr="00214CD9">
        <w:rPr>
          <w:sz w:val="28"/>
          <w:szCs w:val="28"/>
        </w:rPr>
        <w:t>Chỗ</w:t>
      </w:r>
      <w:proofErr w:type="spellEnd"/>
      <w:r w:rsidRPr="00214CD9">
        <w:rPr>
          <w:sz w:val="28"/>
          <w:szCs w:val="28"/>
        </w:rPr>
        <w:t xml:space="preserve"> ở </w:t>
      </w:r>
      <w:proofErr w:type="spellStart"/>
      <w:r w:rsidRPr="00214CD9">
        <w:rPr>
          <w:sz w:val="28"/>
          <w:szCs w:val="28"/>
        </w:rPr>
        <w:t>hiện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tại</w:t>
      </w:r>
      <w:proofErr w:type="spellEnd"/>
      <w:r w:rsidRPr="00214CD9">
        <w:rPr>
          <w:sz w:val="28"/>
          <w:szCs w:val="28"/>
        </w:rPr>
        <w:t>: …</w:t>
      </w:r>
    </w:p>
    <w:p w14:paraId="659C3A23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proofErr w:type="spellStart"/>
      <w:proofErr w:type="gramStart"/>
      <w:r w:rsidRPr="00214CD9">
        <w:rPr>
          <w:sz w:val="28"/>
          <w:szCs w:val="28"/>
        </w:rPr>
        <w:t>Là</w:t>
      </w:r>
      <w:proofErr w:type="spellEnd"/>
      <w:r w:rsidRPr="00214CD9">
        <w:rPr>
          <w:sz w:val="28"/>
          <w:szCs w:val="28"/>
        </w:rPr>
        <w:t>:…</w:t>
      </w:r>
      <w:proofErr w:type="gramEnd"/>
      <w:r w:rsidRPr="00214CD9">
        <w:rPr>
          <w:sz w:val="28"/>
          <w:szCs w:val="28"/>
        </w:rPr>
        <w:t>….(</w:t>
      </w:r>
      <w:proofErr w:type="spellStart"/>
      <w:r w:rsidRPr="00214CD9">
        <w:rPr>
          <w:sz w:val="28"/>
          <w:szCs w:val="28"/>
        </w:rPr>
        <w:t>Ví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dụ</w:t>
      </w:r>
      <w:proofErr w:type="spellEnd"/>
      <w:r w:rsidRPr="00214CD9">
        <w:rPr>
          <w:sz w:val="28"/>
          <w:szCs w:val="28"/>
        </w:rPr>
        <w:t xml:space="preserve">: </w:t>
      </w:r>
      <w:proofErr w:type="spellStart"/>
      <w:r w:rsidRPr="00214CD9">
        <w:rPr>
          <w:sz w:val="28"/>
          <w:szCs w:val="28"/>
        </w:rPr>
        <w:t>người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thân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của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bị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cáo</w:t>
      </w:r>
      <w:proofErr w:type="spellEnd"/>
      <w:r w:rsidRPr="00214CD9">
        <w:rPr>
          <w:sz w:val="28"/>
          <w:szCs w:val="28"/>
        </w:rPr>
        <w:t xml:space="preserve">/ </w:t>
      </w:r>
      <w:proofErr w:type="spellStart"/>
      <w:r w:rsidRPr="00214CD9">
        <w:rPr>
          <w:sz w:val="28"/>
          <w:szCs w:val="28"/>
        </w:rPr>
        <w:t>bị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cáo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trong</w:t>
      </w:r>
      <w:proofErr w:type="spellEnd"/>
      <w:r w:rsidRPr="00214CD9">
        <w:rPr>
          <w:sz w:val="28"/>
          <w:szCs w:val="28"/>
        </w:rPr>
        <w:t>……)</w:t>
      </w:r>
    </w:p>
    <w:p w14:paraId="356F37BE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proofErr w:type="spellStart"/>
      <w:r w:rsidRPr="00214CD9">
        <w:rPr>
          <w:sz w:val="28"/>
          <w:szCs w:val="28"/>
        </w:rPr>
        <w:t>Tôi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xin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trình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bày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với</w:t>
      </w:r>
      <w:proofErr w:type="spellEnd"/>
      <w:r w:rsidRPr="00214CD9">
        <w:rPr>
          <w:sz w:val="28"/>
          <w:szCs w:val="28"/>
        </w:rPr>
        <w:t xml:space="preserve"> Quý </w:t>
      </w:r>
      <w:proofErr w:type="spellStart"/>
      <w:r w:rsidRPr="00214CD9">
        <w:rPr>
          <w:sz w:val="28"/>
          <w:szCs w:val="28"/>
        </w:rPr>
        <w:t>cơ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quan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sự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việc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như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sau</w:t>
      </w:r>
      <w:proofErr w:type="spellEnd"/>
      <w:r w:rsidRPr="00214CD9">
        <w:rPr>
          <w:sz w:val="28"/>
          <w:szCs w:val="28"/>
        </w:rPr>
        <w:t>: (</w:t>
      </w:r>
      <w:proofErr w:type="gramStart"/>
      <w:r w:rsidRPr="00214CD9">
        <w:rPr>
          <w:sz w:val="28"/>
          <w:szCs w:val="28"/>
        </w:rPr>
        <w:t>2)…</w:t>
      </w:r>
      <w:proofErr w:type="gramEnd"/>
      <w:r w:rsidRPr="00214CD9">
        <w:rPr>
          <w:sz w:val="28"/>
          <w:szCs w:val="28"/>
        </w:rPr>
        <w:t>……</w:t>
      </w:r>
    </w:p>
    <w:p w14:paraId="06BA4480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proofErr w:type="spellStart"/>
      <w:r w:rsidRPr="00214CD9">
        <w:rPr>
          <w:sz w:val="28"/>
          <w:szCs w:val="28"/>
        </w:rPr>
        <w:t>Mà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theo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quy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định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tại</w:t>
      </w:r>
      <w:proofErr w:type="spellEnd"/>
      <w:r w:rsidRPr="00214CD9">
        <w:rPr>
          <w:sz w:val="28"/>
          <w:szCs w:val="28"/>
        </w:rPr>
        <w:t> 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Điều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2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Nghị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quyết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02/2018/NQ-HĐTP</w:t>
      </w:r>
      <w:r w:rsidRPr="00214CD9">
        <w:rPr>
          <w:sz w:val="28"/>
          <w:szCs w:val="28"/>
        </w:rPr>
        <w:t> </w:t>
      </w:r>
      <w:proofErr w:type="spellStart"/>
      <w:r w:rsidRPr="00214CD9">
        <w:rPr>
          <w:sz w:val="28"/>
          <w:szCs w:val="28"/>
        </w:rPr>
        <w:t>thì</w:t>
      </w:r>
      <w:proofErr w:type="spellEnd"/>
      <w:r w:rsidRPr="00214CD9">
        <w:rPr>
          <w:sz w:val="28"/>
          <w:szCs w:val="28"/>
        </w:rPr>
        <w:t>:</w:t>
      </w:r>
    </w:p>
    <w:p w14:paraId="32E29920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r w:rsidRPr="00214CD9">
        <w:rPr>
          <w:sz w:val="28"/>
          <w:szCs w:val="28"/>
        </w:rPr>
        <w:t>“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Điều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2.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Điều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kiện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cho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người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bị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kết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án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phạt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tù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được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hưởng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án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treo</w:t>
      </w:r>
      <w:proofErr w:type="spellEnd"/>
    </w:p>
    <w:p w14:paraId="3A192410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proofErr w:type="spellStart"/>
      <w:r w:rsidRPr="00214CD9">
        <w:rPr>
          <w:sz w:val="28"/>
          <w:szCs w:val="28"/>
        </w:rPr>
        <w:t>Người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bị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xử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phạt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tù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có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thể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được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xem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xét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cho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hưởng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án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treo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khi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có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đủ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các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điều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kiện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sau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đây</w:t>
      </w:r>
      <w:proofErr w:type="spellEnd"/>
      <w:r w:rsidRPr="00214CD9">
        <w:rPr>
          <w:sz w:val="28"/>
          <w:szCs w:val="28"/>
        </w:rPr>
        <w:t>:</w:t>
      </w:r>
    </w:p>
    <w:p w14:paraId="71893F91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r w:rsidRPr="00214CD9">
        <w:rPr>
          <w:sz w:val="28"/>
          <w:szCs w:val="28"/>
        </w:rPr>
        <w:t xml:space="preserve">1.Bị </w:t>
      </w:r>
      <w:proofErr w:type="spellStart"/>
      <w:r w:rsidRPr="00214CD9">
        <w:rPr>
          <w:sz w:val="28"/>
          <w:szCs w:val="28"/>
        </w:rPr>
        <w:t>xử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phạt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tù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không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quá</w:t>
      </w:r>
      <w:proofErr w:type="spellEnd"/>
      <w:r w:rsidRPr="00214CD9">
        <w:rPr>
          <w:sz w:val="28"/>
          <w:szCs w:val="28"/>
        </w:rPr>
        <w:t xml:space="preserve"> 03 </w:t>
      </w:r>
      <w:proofErr w:type="spellStart"/>
      <w:r w:rsidRPr="00214CD9">
        <w:rPr>
          <w:sz w:val="28"/>
          <w:szCs w:val="28"/>
        </w:rPr>
        <w:t>năm</w:t>
      </w:r>
      <w:proofErr w:type="spellEnd"/>
      <w:r w:rsidRPr="00214CD9">
        <w:rPr>
          <w:sz w:val="28"/>
          <w:szCs w:val="28"/>
        </w:rPr>
        <w:t>.</w:t>
      </w:r>
    </w:p>
    <w:p w14:paraId="3958A200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r w:rsidRPr="00214CD9">
        <w:rPr>
          <w:sz w:val="28"/>
          <w:szCs w:val="28"/>
        </w:rPr>
        <w:t xml:space="preserve">2.Có </w:t>
      </w:r>
      <w:proofErr w:type="spellStart"/>
      <w:r w:rsidRPr="00214CD9">
        <w:rPr>
          <w:sz w:val="28"/>
          <w:szCs w:val="28"/>
        </w:rPr>
        <w:t>nhân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thân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tốt</w:t>
      </w:r>
      <w:proofErr w:type="spellEnd"/>
      <w:r w:rsidRPr="00214CD9">
        <w:rPr>
          <w:sz w:val="28"/>
          <w:szCs w:val="28"/>
        </w:rPr>
        <w:t>.</w:t>
      </w:r>
    </w:p>
    <w:p w14:paraId="184BAB73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proofErr w:type="spellStart"/>
      <w:r w:rsidRPr="00214CD9">
        <w:rPr>
          <w:sz w:val="28"/>
          <w:szCs w:val="28"/>
        </w:rPr>
        <w:t>Được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coi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là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có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nhân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thân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tốt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nếu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ngoài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lần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phạm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tội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này</w:t>
      </w:r>
      <w:proofErr w:type="spellEnd"/>
      <w:r w:rsidRPr="00214CD9">
        <w:rPr>
          <w:sz w:val="28"/>
          <w:szCs w:val="28"/>
        </w:rPr>
        <w:t xml:space="preserve">, </w:t>
      </w:r>
      <w:proofErr w:type="spellStart"/>
      <w:r w:rsidRPr="00214CD9">
        <w:rPr>
          <w:sz w:val="28"/>
          <w:szCs w:val="28"/>
        </w:rPr>
        <w:t>người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phạm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tội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luôn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chấp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hành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đúng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chính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sách</w:t>
      </w:r>
      <w:proofErr w:type="spellEnd"/>
      <w:r w:rsidRPr="00214CD9">
        <w:rPr>
          <w:sz w:val="28"/>
          <w:szCs w:val="28"/>
        </w:rPr>
        <w:t xml:space="preserve">, </w:t>
      </w:r>
      <w:proofErr w:type="spellStart"/>
      <w:r w:rsidRPr="00214CD9">
        <w:rPr>
          <w:sz w:val="28"/>
          <w:szCs w:val="28"/>
        </w:rPr>
        <w:t>pháp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luật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và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thực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hiện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đầy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đủ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các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nghĩa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vụ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của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công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dân</w:t>
      </w:r>
      <w:proofErr w:type="spellEnd"/>
      <w:r w:rsidRPr="00214CD9">
        <w:rPr>
          <w:sz w:val="28"/>
          <w:szCs w:val="28"/>
        </w:rPr>
        <w:t xml:space="preserve"> ở </w:t>
      </w:r>
      <w:proofErr w:type="spellStart"/>
      <w:r w:rsidRPr="00214CD9">
        <w:rPr>
          <w:sz w:val="28"/>
          <w:szCs w:val="28"/>
        </w:rPr>
        <w:t>nơi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cư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trú</w:t>
      </w:r>
      <w:proofErr w:type="spellEnd"/>
      <w:r w:rsidRPr="00214CD9">
        <w:rPr>
          <w:sz w:val="28"/>
          <w:szCs w:val="28"/>
        </w:rPr>
        <w:t xml:space="preserve">, </w:t>
      </w:r>
      <w:proofErr w:type="spellStart"/>
      <w:r w:rsidRPr="00214CD9">
        <w:rPr>
          <w:sz w:val="28"/>
          <w:szCs w:val="28"/>
        </w:rPr>
        <w:t>nơi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làm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việc</w:t>
      </w:r>
      <w:proofErr w:type="spellEnd"/>
      <w:r w:rsidRPr="00214CD9">
        <w:rPr>
          <w:sz w:val="28"/>
          <w:szCs w:val="28"/>
        </w:rPr>
        <w:t>.</w:t>
      </w:r>
    </w:p>
    <w:p w14:paraId="29FD1F43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r w:rsidRPr="00214CD9">
        <w:rPr>
          <w:sz w:val="28"/>
          <w:szCs w:val="28"/>
        </w:rPr>
        <w:t>…</w:t>
      </w:r>
    </w:p>
    <w:p w14:paraId="6EA527ED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r w:rsidRPr="00214CD9">
        <w:rPr>
          <w:sz w:val="28"/>
          <w:szCs w:val="28"/>
        </w:rPr>
        <w:t xml:space="preserve">3.Có </w:t>
      </w:r>
      <w:proofErr w:type="spellStart"/>
      <w:r w:rsidRPr="00214CD9">
        <w:rPr>
          <w:sz w:val="28"/>
          <w:szCs w:val="28"/>
        </w:rPr>
        <w:t>từ</w:t>
      </w:r>
      <w:proofErr w:type="spellEnd"/>
      <w:r w:rsidRPr="00214CD9">
        <w:rPr>
          <w:sz w:val="28"/>
          <w:szCs w:val="28"/>
        </w:rPr>
        <w:t xml:space="preserve"> 02 </w:t>
      </w:r>
      <w:proofErr w:type="spellStart"/>
      <w:r w:rsidRPr="00214CD9">
        <w:rPr>
          <w:sz w:val="28"/>
          <w:szCs w:val="28"/>
        </w:rPr>
        <w:t>tình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tiết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giảm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nhẹ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trách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nhiệm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hình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sự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trở</w:t>
      </w:r>
      <w:proofErr w:type="spellEnd"/>
      <w:r w:rsidRPr="00214CD9">
        <w:rPr>
          <w:sz w:val="28"/>
          <w:szCs w:val="28"/>
        </w:rPr>
        <w:t> </w:t>
      </w:r>
      <w:proofErr w:type="spellStart"/>
      <w:r w:rsidRPr="00214CD9">
        <w:rPr>
          <w:sz w:val="28"/>
          <w:szCs w:val="28"/>
        </w:rPr>
        <w:t>lên</w:t>
      </w:r>
      <w:proofErr w:type="spellEnd"/>
      <w:r w:rsidRPr="00214CD9">
        <w:rPr>
          <w:sz w:val="28"/>
          <w:szCs w:val="28"/>
        </w:rPr>
        <w:t xml:space="preserve">, </w:t>
      </w:r>
      <w:proofErr w:type="spellStart"/>
      <w:r w:rsidRPr="00214CD9">
        <w:rPr>
          <w:sz w:val="28"/>
          <w:szCs w:val="28"/>
        </w:rPr>
        <w:t>trong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đó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có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ít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nhất</w:t>
      </w:r>
      <w:proofErr w:type="spellEnd"/>
      <w:r w:rsidRPr="00214CD9">
        <w:rPr>
          <w:sz w:val="28"/>
          <w:szCs w:val="28"/>
        </w:rPr>
        <w:t xml:space="preserve"> 01 </w:t>
      </w:r>
      <w:proofErr w:type="spellStart"/>
      <w:r w:rsidRPr="00214CD9">
        <w:rPr>
          <w:sz w:val="28"/>
          <w:szCs w:val="28"/>
        </w:rPr>
        <w:t>tình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tiết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giảm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nhẹ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trách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nhiệm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hình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sự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quy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định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tại</w:t>
      </w:r>
      <w:proofErr w:type="spellEnd"/>
      <w:r w:rsidRPr="00214CD9">
        <w:rPr>
          <w:sz w:val="28"/>
          <w:szCs w:val="28"/>
        </w:rPr>
        <w:t> </w:t>
      </w:r>
      <w:proofErr w:type="spellStart"/>
      <w:r w:rsidRPr="00214CD9">
        <w:rPr>
          <w:sz w:val="28"/>
          <w:szCs w:val="28"/>
        </w:rPr>
        <w:t>khoản</w:t>
      </w:r>
      <w:proofErr w:type="spellEnd"/>
      <w:r w:rsidRPr="00214CD9">
        <w:rPr>
          <w:sz w:val="28"/>
          <w:szCs w:val="28"/>
        </w:rPr>
        <w:t xml:space="preserve"> 1 </w:t>
      </w:r>
      <w:proofErr w:type="spellStart"/>
      <w:r w:rsidRPr="00214CD9">
        <w:rPr>
          <w:sz w:val="28"/>
          <w:szCs w:val="28"/>
        </w:rPr>
        <w:t>Điều</w:t>
      </w:r>
      <w:proofErr w:type="spellEnd"/>
      <w:r w:rsidRPr="00214CD9">
        <w:rPr>
          <w:sz w:val="28"/>
          <w:szCs w:val="28"/>
        </w:rPr>
        <w:t xml:space="preserve"> 51 </w:t>
      </w:r>
      <w:proofErr w:type="spellStart"/>
      <w:r w:rsidRPr="00214CD9">
        <w:rPr>
          <w:sz w:val="28"/>
          <w:szCs w:val="28"/>
        </w:rPr>
        <w:t>của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Bộ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luật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Hình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sự</w:t>
      </w:r>
      <w:proofErr w:type="spellEnd"/>
      <w:r w:rsidRPr="00214CD9">
        <w:rPr>
          <w:sz w:val="28"/>
          <w:szCs w:val="28"/>
        </w:rPr>
        <w:t> </w:t>
      </w:r>
      <w:proofErr w:type="spellStart"/>
      <w:r w:rsidRPr="00214CD9">
        <w:rPr>
          <w:sz w:val="28"/>
          <w:szCs w:val="28"/>
        </w:rPr>
        <w:t>và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không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có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tình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tiết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tăng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nặng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trách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nhiệm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hình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sự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quy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định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tại</w:t>
      </w:r>
      <w:proofErr w:type="spellEnd"/>
      <w:r w:rsidRPr="00214CD9">
        <w:rPr>
          <w:sz w:val="28"/>
          <w:szCs w:val="28"/>
        </w:rPr>
        <w:t> </w:t>
      </w:r>
      <w:proofErr w:type="spellStart"/>
      <w:r w:rsidRPr="00214CD9">
        <w:rPr>
          <w:sz w:val="28"/>
          <w:szCs w:val="28"/>
        </w:rPr>
        <w:t>khoản</w:t>
      </w:r>
      <w:proofErr w:type="spellEnd"/>
      <w:r w:rsidRPr="00214CD9">
        <w:rPr>
          <w:sz w:val="28"/>
          <w:szCs w:val="28"/>
        </w:rPr>
        <w:t xml:space="preserve"> 1 </w:t>
      </w:r>
      <w:proofErr w:type="spellStart"/>
      <w:r w:rsidRPr="00214CD9">
        <w:rPr>
          <w:sz w:val="28"/>
          <w:szCs w:val="28"/>
        </w:rPr>
        <w:t>Điều</w:t>
      </w:r>
      <w:proofErr w:type="spellEnd"/>
      <w:r w:rsidRPr="00214CD9">
        <w:rPr>
          <w:sz w:val="28"/>
          <w:szCs w:val="28"/>
        </w:rPr>
        <w:t xml:space="preserve"> 52 </w:t>
      </w:r>
      <w:proofErr w:type="spellStart"/>
      <w:r w:rsidRPr="00214CD9">
        <w:rPr>
          <w:sz w:val="28"/>
          <w:szCs w:val="28"/>
        </w:rPr>
        <w:t>của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Bộ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luật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Hình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sự</w:t>
      </w:r>
      <w:proofErr w:type="spellEnd"/>
      <w:r w:rsidRPr="00214CD9">
        <w:rPr>
          <w:sz w:val="28"/>
          <w:szCs w:val="28"/>
        </w:rPr>
        <w:t>.</w:t>
      </w:r>
    </w:p>
    <w:p w14:paraId="50F9A017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r w:rsidRPr="00214CD9">
        <w:rPr>
          <w:sz w:val="28"/>
          <w:szCs w:val="28"/>
        </w:rPr>
        <w:t>…</w:t>
      </w:r>
    </w:p>
    <w:p w14:paraId="137F68E7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r w:rsidRPr="00214CD9">
        <w:rPr>
          <w:sz w:val="28"/>
          <w:szCs w:val="28"/>
        </w:rPr>
        <w:t xml:space="preserve">4.Có </w:t>
      </w:r>
      <w:proofErr w:type="spellStart"/>
      <w:r w:rsidRPr="00214CD9">
        <w:rPr>
          <w:sz w:val="28"/>
          <w:szCs w:val="28"/>
        </w:rPr>
        <w:t>nơi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cư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trú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rõ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ràng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hoặc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nơi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làm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việc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ổn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định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để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cơ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quan</w:t>
      </w:r>
      <w:proofErr w:type="spellEnd"/>
      <w:r w:rsidRPr="00214CD9">
        <w:rPr>
          <w:sz w:val="28"/>
          <w:szCs w:val="28"/>
        </w:rPr>
        <w:t xml:space="preserve">, </w:t>
      </w:r>
      <w:proofErr w:type="spellStart"/>
      <w:r w:rsidRPr="00214CD9">
        <w:rPr>
          <w:sz w:val="28"/>
          <w:szCs w:val="28"/>
        </w:rPr>
        <w:t>tổ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chức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có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thẩm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quyền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giám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sát</w:t>
      </w:r>
      <w:proofErr w:type="spellEnd"/>
      <w:r w:rsidRPr="00214CD9">
        <w:rPr>
          <w:sz w:val="28"/>
          <w:szCs w:val="28"/>
        </w:rPr>
        <w:t xml:space="preserve">, </w:t>
      </w:r>
      <w:proofErr w:type="spellStart"/>
      <w:r w:rsidRPr="00214CD9">
        <w:rPr>
          <w:sz w:val="28"/>
          <w:szCs w:val="28"/>
        </w:rPr>
        <w:t>giáo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dục</w:t>
      </w:r>
      <w:proofErr w:type="spellEnd"/>
      <w:r w:rsidRPr="00214CD9">
        <w:rPr>
          <w:sz w:val="28"/>
          <w:szCs w:val="28"/>
        </w:rPr>
        <w:t>.</w:t>
      </w:r>
    </w:p>
    <w:p w14:paraId="19E81187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proofErr w:type="spellStart"/>
      <w:r w:rsidRPr="00214CD9">
        <w:rPr>
          <w:sz w:val="28"/>
          <w:szCs w:val="28"/>
        </w:rPr>
        <w:t>Nơi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cư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trú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rõ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ràng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là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nơi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tạm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trú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hoặc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thường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trú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có</w:t>
      </w:r>
      <w:proofErr w:type="spellEnd"/>
      <w:r w:rsidRPr="00214CD9">
        <w:rPr>
          <w:sz w:val="28"/>
          <w:szCs w:val="28"/>
        </w:rPr>
        <w:t> </w:t>
      </w:r>
      <w:proofErr w:type="spellStart"/>
      <w:r w:rsidRPr="00214CD9">
        <w:rPr>
          <w:sz w:val="28"/>
          <w:szCs w:val="28"/>
        </w:rPr>
        <w:t>địa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chỉ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được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xác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định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cụ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thể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theo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quy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định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của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Luật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Cư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trú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mà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người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được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hưởng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án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treo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về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cư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trú</w:t>
      </w:r>
      <w:proofErr w:type="spellEnd"/>
      <w:r w:rsidRPr="00214CD9">
        <w:rPr>
          <w:sz w:val="28"/>
          <w:szCs w:val="28"/>
        </w:rPr>
        <w:t xml:space="preserve">, </w:t>
      </w:r>
      <w:proofErr w:type="spellStart"/>
      <w:r w:rsidRPr="00214CD9">
        <w:rPr>
          <w:sz w:val="28"/>
          <w:szCs w:val="28"/>
        </w:rPr>
        <w:t>sinh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sống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thường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xuyên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sau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khi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được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hưởng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án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treo</w:t>
      </w:r>
      <w:proofErr w:type="spellEnd"/>
      <w:r w:rsidRPr="00214CD9">
        <w:rPr>
          <w:sz w:val="28"/>
          <w:szCs w:val="28"/>
        </w:rPr>
        <w:t>.</w:t>
      </w:r>
    </w:p>
    <w:p w14:paraId="0EFBDEBD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proofErr w:type="spellStart"/>
      <w:r w:rsidRPr="00214CD9">
        <w:rPr>
          <w:sz w:val="28"/>
          <w:szCs w:val="28"/>
        </w:rPr>
        <w:t>Nơi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làm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việc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ổn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định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là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nơi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người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phạm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tội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làm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việc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có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thời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hạn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từ</w:t>
      </w:r>
      <w:proofErr w:type="spellEnd"/>
      <w:r w:rsidRPr="00214CD9">
        <w:rPr>
          <w:sz w:val="28"/>
          <w:szCs w:val="28"/>
        </w:rPr>
        <w:t xml:space="preserve"> 01 </w:t>
      </w:r>
      <w:proofErr w:type="spellStart"/>
      <w:r w:rsidRPr="00214CD9">
        <w:rPr>
          <w:sz w:val="28"/>
          <w:szCs w:val="28"/>
        </w:rPr>
        <w:t>năm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trở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lên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theo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hợp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đồng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lao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động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hoặc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theo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quyết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định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của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cơ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quan</w:t>
      </w:r>
      <w:proofErr w:type="spellEnd"/>
      <w:r w:rsidRPr="00214CD9">
        <w:rPr>
          <w:sz w:val="28"/>
          <w:szCs w:val="28"/>
        </w:rPr>
        <w:t xml:space="preserve">, </w:t>
      </w:r>
      <w:proofErr w:type="spellStart"/>
      <w:r w:rsidRPr="00214CD9">
        <w:rPr>
          <w:sz w:val="28"/>
          <w:szCs w:val="28"/>
        </w:rPr>
        <w:t>tổ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chức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có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thẩm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quyền</w:t>
      </w:r>
      <w:proofErr w:type="spellEnd"/>
      <w:r w:rsidRPr="00214CD9">
        <w:rPr>
          <w:sz w:val="28"/>
          <w:szCs w:val="28"/>
        </w:rPr>
        <w:t>.</w:t>
      </w:r>
    </w:p>
    <w:p w14:paraId="6F9CA95C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r w:rsidRPr="00214CD9">
        <w:rPr>
          <w:sz w:val="28"/>
          <w:szCs w:val="28"/>
        </w:rPr>
        <w:t xml:space="preserve">5.Xét </w:t>
      </w:r>
      <w:proofErr w:type="spellStart"/>
      <w:r w:rsidRPr="00214CD9">
        <w:rPr>
          <w:sz w:val="28"/>
          <w:szCs w:val="28"/>
        </w:rPr>
        <w:t>thấy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không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cần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phải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bắt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chấp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hành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hình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phạt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tù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nếu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người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phạm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tội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có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khả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năng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tự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cải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tạo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và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việc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cho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họ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hưởng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án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treo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không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gây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nguy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hiểm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cho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xã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hội</w:t>
      </w:r>
      <w:proofErr w:type="spellEnd"/>
      <w:r w:rsidRPr="00214CD9">
        <w:rPr>
          <w:sz w:val="28"/>
          <w:szCs w:val="28"/>
        </w:rPr>
        <w:t xml:space="preserve">; </w:t>
      </w:r>
      <w:proofErr w:type="spellStart"/>
      <w:r w:rsidRPr="00214CD9">
        <w:rPr>
          <w:sz w:val="28"/>
          <w:szCs w:val="28"/>
        </w:rPr>
        <w:t>không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ảnh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hưởng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xấu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đến</w:t>
      </w:r>
      <w:proofErr w:type="spellEnd"/>
      <w:r w:rsidRPr="00214CD9">
        <w:rPr>
          <w:sz w:val="28"/>
          <w:szCs w:val="28"/>
        </w:rPr>
        <w:t xml:space="preserve"> an </w:t>
      </w:r>
      <w:proofErr w:type="spellStart"/>
      <w:r w:rsidRPr="00214CD9">
        <w:rPr>
          <w:sz w:val="28"/>
          <w:szCs w:val="28"/>
        </w:rPr>
        <w:t>ninh</w:t>
      </w:r>
      <w:proofErr w:type="spellEnd"/>
      <w:r w:rsidRPr="00214CD9">
        <w:rPr>
          <w:sz w:val="28"/>
          <w:szCs w:val="28"/>
        </w:rPr>
        <w:t xml:space="preserve">, </w:t>
      </w:r>
      <w:proofErr w:type="spellStart"/>
      <w:r w:rsidRPr="00214CD9">
        <w:rPr>
          <w:sz w:val="28"/>
          <w:szCs w:val="28"/>
        </w:rPr>
        <w:t>trật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tự</w:t>
      </w:r>
      <w:proofErr w:type="spellEnd"/>
      <w:r w:rsidRPr="00214CD9">
        <w:rPr>
          <w:sz w:val="28"/>
          <w:szCs w:val="28"/>
        </w:rPr>
        <w:t xml:space="preserve">, </w:t>
      </w:r>
      <w:proofErr w:type="gramStart"/>
      <w:r w:rsidRPr="00214CD9">
        <w:rPr>
          <w:sz w:val="28"/>
          <w:szCs w:val="28"/>
        </w:rPr>
        <w:t>an</w:t>
      </w:r>
      <w:proofErr w:type="gram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toàn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xã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hội</w:t>
      </w:r>
      <w:proofErr w:type="spellEnd"/>
      <w:r w:rsidRPr="00214CD9">
        <w:rPr>
          <w:sz w:val="28"/>
          <w:szCs w:val="28"/>
        </w:rPr>
        <w:t>.”</w:t>
      </w:r>
    </w:p>
    <w:p w14:paraId="681A312B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proofErr w:type="spellStart"/>
      <w:r w:rsidRPr="00214CD9">
        <w:rPr>
          <w:sz w:val="28"/>
          <w:szCs w:val="28"/>
        </w:rPr>
        <w:t>Tôi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nhận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thấy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mình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hoàn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toàn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có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đủ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điều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kiện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để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có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thể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được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hưởng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án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treo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theo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quy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định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của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pháp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luật</w:t>
      </w:r>
      <w:proofErr w:type="spellEnd"/>
      <w:r w:rsidRPr="00214CD9">
        <w:rPr>
          <w:sz w:val="28"/>
          <w:szCs w:val="28"/>
        </w:rPr>
        <w:t xml:space="preserve">, </w:t>
      </w:r>
      <w:proofErr w:type="spellStart"/>
      <w:r w:rsidRPr="00214CD9">
        <w:rPr>
          <w:sz w:val="28"/>
          <w:szCs w:val="28"/>
        </w:rPr>
        <w:t>nên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tôi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làm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đơn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này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kính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đề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nghị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Tòa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án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nhân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dân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tỉnh</w:t>
      </w:r>
      <w:proofErr w:type="spellEnd"/>
      <w:r w:rsidRPr="00214CD9">
        <w:rPr>
          <w:sz w:val="28"/>
          <w:szCs w:val="28"/>
        </w:rPr>
        <w:t xml:space="preserve"> (</w:t>
      </w:r>
      <w:proofErr w:type="gramStart"/>
      <w:r w:rsidRPr="00214CD9">
        <w:rPr>
          <w:sz w:val="28"/>
          <w:szCs w:val="28"/>
        </w:rPr>
        <w:t>3)…</w:t>
      </w:r>
      <w:proofErr w:type="gramEnd"/>
      <w:r w:rsidRPr="00214CD9">
        <w:rPr>
          <w:sz w:val="28"/>
          <w:szCs w:val="28"/>
        </w:rPr>
        <w:t xml:space="preserve">…. </w:t>
      </w:r>
      <w:proofErr w:type="spellStart"/>
      <w:r w:rsidRPr="00214CD9">
        <w:rPr>
          <w:sz w:val="28"/>
          <w:szCs w:val="28"/>
        </w:rPr>
        <w:t>cùng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Hội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đồng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xét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xử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chuẩn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bị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xét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xử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phúc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thẩm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vụ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án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số</w:t>
      </w:r>
      <w:proofErr w:type="spellEnd"/>
      <w:r w:rsidRPr="00214CD9">
        <w:rPr>
          <w:sz w:val="28"/>
          <w:szCs w:val="28"/>
        </w:rPr>
        <w:t xml:space="preserve"> (</w:t>
      </w:r>
      <w:proofErr w:type="gramStart"/>
      <w:r w:rsidRPr="00214CD9">
        <w:rPr>
          <w:sz w:val="28"/>
          <w:szCs w:val="28"/>
        </w:rPr>
        <w:t>4)…</w:t>
      </w:r>
      <w:proofErr w:type="gramEnd"/>
      <w:r w:rsidRPr="00214CD9">
        <w:rPr>
          <w:sz w:val="28"/>
          <w:szCs w:val="28"/>
        </w:rPr>
        <w:t xml:space="preserve">… </w:t>
      </w:r>
      <w:proofErr w:type="spellStart"/>
      <w:r w:rsidRPr="00214CD9">
        <w:rPr>
          <w:sz w:val="28"/>
          <w:szCs w:val="28"/>
        </w:rPr>
        <w:t>ngày</w:t>
      </w:r>
      <w:proofErr w:type="spellEnd"/>
      <w:r w:rsidRPr="00214CD9">
        <w:rPr>
          <w:sz w:val="28"/>
          <w:szCs w:val="28"/>
        </w:rPr>
        <w:t xml:space="preserve">…./…./….. </w:t>
      </w:r>
      <w:proofErr w:type="spellStart"/>
      <w:r w:rsidRPr="00214CD9">
        <w:rPr>
          <w:sz w:val="28"/>
          <w:szCs w:val="28"/>
        </w:rPr>
        <w:t>xem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xét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và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tạo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điều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kiện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cho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tôi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được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miễn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chấp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hành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hình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phạt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tù</w:t>
      </w:r>
      <w:proofErr w:type="spellEnd"/>
      <w:r w:rsidRPr="00214CD9">
        <w:rPr>
          <w:sz w:val="28"/>
          <w:szCs w:val="28"/>
        </w:rPr>
        <w:t xml:space="preserve">, </w:t>
      </w:r>
      <w:proofErr w:type="spellStart"/>
      <w:r w:rsidRPr="00214CD9">
        <w:rPr>
          <w:sz w:val="28"/>
          <w:szCs w:val="28"/>
        </w:rPr>
        <w:t>hưởng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án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treo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để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tôi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tự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cải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tạo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dưới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sự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giám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sát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của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người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thân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và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một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số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cá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nhân</w:t>
      </w:r>
      <w:proofErr w:type="spellEnd"/>
      <w:r w:rsidRPr="00214CD9">
        <w:rPr>
          <w:sz w:val="28"/>
          <w:szCs w:val="28"/>
        </w:rPr>
        <w:t xml:space="preserve">, </w:t>
      </w:r>
      <w:proofErr w:type="spellStart"/>
      <w:r w:rsidRPr="00214CD9">
        <w:rPr>
          <w:sz w:val="28"/>
          <w:szCs w:val="28"/>
        </w:rPr>
        <w:t>cơ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quan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có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thẩm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quyền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khác</w:t>
      </w:r>
      <w:proofErr w:type="spellEnd"/>
      <w:r w:rsidRPr="00214CD9">
        <w:rPr>
          <w:sz w:val="28"/>
          <w:szCs w:val="28"/>
        </w:rPr>
        <w:t>.</w:t>
      </w:r>
    </w:p>
    <w:p w14:paraId="4FDD3D79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proofErr w:type="spellStart"/>
      <w:r w:rsidRPr="00214CD9">
        <w:rPr>
          <w:sz w:val="28"/>
          <w:szCs w:val="28"/>
        </w:rPr>
        <w:t>Tôi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xin</w:t>
      </w:r>
      <w:proofErr w:type="spellEnd"/>
      <w:r w:rsidRPr="00214CD9">
        <w:rPr>
          <w:sz w:val="28"/>
          <w:szCs w:val="28"/>
        </w:rPr>
        <w:t xml:space="preserve"> cam </w:t>
      </w:r>
      <w:proofErr w:type="spellStart"/>
      <w:r w:rsidRPr="00214CD9">
        <w:rPr>
          <w:sz w:val="28"/>
          <w:szCs w:val="28"/>
        </w:rPr>
        <w:t>đoan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sẽ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thực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hiện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đúng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các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quy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định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của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pháp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luật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trong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cũng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như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sau</w:t>
      </w:r>
      <w:proofErr w:type="spellEnd"/>
      <w:r w:rsidRPr="00214CD9">
        <w:rPr>
          <w:sz w:val="28"/>
          <w:szCs w:val="28"/>
        </w:rPr>
        <w:t> </w:t>
      </w:r>
      <w:proofErr w:type="spellStart"/>
      <w:r w:rsidRPr="00214CD9">
        <w:rPr>
          <w:sz w:val="28"/>
          <w:szCs w:val="28"/>
        </w:rPr>
        <w:t>thời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gian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thử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thách</w:t>
      </w:r>
      <w:proofErr w:type="spellEnd"/>
      <w:r w:rsidRPr="00214CD9">
        <w:rPr>
          <w:sz w:val="28"/>
          <w:szCs w:val="28"/>
        </w:rPr>
        <w:t>.</w:t>
      </w:r>
    </w:p>
    <w:p w14:paraId="758C38A6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both"/>
        <w:rPr>
          <w:sz w:val="28"/>
          <w:szCs w:val="28"/>
        </w:rPr>
      </w:pPr>
      <w:proofErr w:type="spellStart"/>
      <w:r w:rsidRPr="00214CD9">
        <w:rPr>
          <w:sz w:val="28"/>
          <w:szCs w:val="28"/>
        </w:rPr>
        <w:t>Tôi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xin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chân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thành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cảm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ơn</w:t>
      </w:r>
      <w:proofErr w:type="spellEnd"/>
      <w:r w:rsidRPr="00214CD9">
        <w:rPr>
          <w:sz w:val="28"/>
          <w:szCs w:val="28"/>
        </w:rPr>
        <w:t>.</w:t>
      </w:r>
    </w:p>
    <w:p w14:paraId="1F663583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center"/>
        <w:rPr>
          <w:sz w:val="28"/>
          <w:szCs w:val="28"/>
        </w:rPr>
      </w:pPr>
      <w:proofErr w:type="spellStart"/>
      <w:r w:rsidRPr="00214CD9">
        <w:rPr>
          <w:rStyle w:val="Strong"/>
          <w:rFonts w:eastAsiaTheme="majorEastAsia"/>
          <w:sz w:val="28"/>
          <w:szCs w:val="28"/>
        </w:rPr>
        <w:t>Người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viết</w:t>
      </w:r>
      <w:proofErr w:type="spellEnd"/>
      <w:r w:rsidRPr="00214CD9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214CD9">
        <w:rPr>
          <w:rStyle w:val="Strong"/>
          <w:rFonts w:eastAsiaTheme="majorEastAsia"/>
          <w:sz w:val="28"/>
          <w:szCs w:val="28"/>
        </w:rPr>
        <w:t>đơn</w:t>
      </w:r>
      <w:proofErr w:type="spellEnd"/>
    </w:p>
    <w:p w14:paraId="2F1FAA26" w14:textId="77777777" w:rsidR="00214CD9" w:rsidRPr="00214CD9" w:rsidRDefault="00214CD9" w:rsidP="00214CD9">
      <w:pPr>
        <w:pStyle w:val="NormalWeb"/>
        <w:shd w:val="clear" w:color="auto" w:fill="FFFFFF"/>
        <w:spacing w:before="150" w:beforeAutospacing="0" w:after="60" w:afterAutospacing="0"/>
        <w:jc w:val="center"/>
        <w:rPr>
          <w:sz w:val="28"/>
          <w:szCs w:val="28"/>
        </w:rPr>
      </w:pPr>
      <w:r w:rsidRPr="00214CD9">
        <w:rPr>
          <w:rStyle w:val="Strong"/>
          <w:rFonts w:eastAsiaTheme="majorEastAsia"/>
          <w:sz w:val="28"/>
          <w:szCs w:val="28"/>
        </w:rPr>
        <w:t> </w:t>
      </w:r>
      <w:r w:rsidRPr="00214CD9">
        <w:rPr>
          <w:sz w:val="28"/>
          <w:szCs w:val="28"/>
        </w:rPr>
        <w:t>(</w:t>
      </w:r>
      <w:proofErr w:type="spellStart"/>
      <w:r w:rsidRPr="00214CD9">
        <w:rPr>
          <w:sz w:val="28"/>
          <w:szCs w:val="28"/>
        </w:rPr>
        <w:t>Ký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và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ghi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rõ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họ</w:t>
      </w:r>
      <w:proofErr w:type="spellEnd"/>
      <w:r w:rsidRPr="00214CD9">
        <w:rPr>
          <w:sz w:val="28"/>
          <w:szCs w:val="28"/>
        </w:rPr>
        <w:t xml:space="preserve"> </w:t>
      </w:r>
      <w:proofErr w:type="spellStart"/>
      <w:r w:rsidRPr="00214CD9">
        <w:rPr>
          <w:sz w:val="28"/>
          <w:szCs w:val="28"/>
        </w:rPr>
        <w:t>tên</w:t>
      </w:r>
      <w:proofErr w:type="spellEnd"/>
      <w:r w:rsidRPr="00214CD9">
        <w:rPr>
          <w:sz w:val="28"/>
          <w:szCs w:val="28"/>
        </w:rPr>
        <w:t>)</w:t>
      </w:r>
    </w:p>
    <w:p w14:paraId="69F5DFA1" w14:textId="77777777" w:rsidR="00A04AD5" w:rsidRPr="00214CD9" w:rsidRDefault="00A04AD5">
      <w:pPr>
        <w:rPr>
          <w:rFonts w:ascii="Times New Roman" w:hAnsi="Times New Roman" w:cs="Times New Roman"/>
          <w:sz w:val="28"/>
          <w:szCs w:val="28"/>
        </w:rPr>
      </w:pPr>
    </w:p>
    <w:sectPr w:rsidR="00A04AD5" w:rsidRPr="00214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9"/>
    <w:rsid w:val="00197EEE"/>
    <w:rsid w:val="00214CD9"/>
    <w:rsid w:val="00784F41"/>
    <w:rsid w:val="008614D8"/>
    <w:rsid w:val="00A04AD5"/>
    <w:rsid w:val="00F46F1D"/>
    <w:rsid w:val="00F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54D1"/>
  <w15:chartTrackingRefBased/>
  <w15:docId w15:val="{4F9D5FCC-40AD-464B-8258-B703F7DB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C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C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C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14C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14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2024-07-04T14:23:00Z</dcterms:created>
  <dcterms:modified xsi:type="dcterms:W3CDTF">2024-07-04T14:23:00Z</dcterms:modified>
</cp:coreProperties>
</file>