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0992" w:rsidRPr="00EF0992" w:rsidRDefault="00EF0992" w:rsidP="00EF099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2E2E2E"/>
          <w:kern w:val="0"/>
          <w:sz w:val="26"/>
          <w:szCs w:val="26"/>
          <w:lang w:val="en-VI" w:eastAsia="en-VI"/>
          <w14:ligatures w14:val="none"/>
        </w:rPr>
      </w:pPr>
      <w:r w:rsidRPr="00EF0992">
        <w:rPr>
          <w:rFonts w:ascii="Times New Roman" w:eastAsia="Times New Roman" w:hAnsi="Times New Roman" w:cs="Times New Roman"/>
          <w:b/>
          <w:bCs/>
          <w:color w:val="2E2E2E"/>
          <w:kern w:val="0"/>
          <w:sz w:val="26"/>
          <w:szCs w:val="26"/>
          <w:lang w:val="en-VI" w:eastAsia="en-VI"/>
          <w14:ligatures w14:val="none"/>
        </w:rPr>
        <w:t>BẢNG LƯƠNG THÁNG..............</w:t>
      </w:r>
    </w:p>
    <w:p w:rsidR="00EF0992" w:rsidRPr="00EF0992" w:rsidRDefault="00EF0992" w:rsidP="00EF099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color w:val="2E2E2E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EF0992">
        <w:rPr>
          <w:rFonts w:ascii="Times New Roman" w:eastAsia="Times New Roman" w:hAnsi="Times New Roman" w:cs="Times New Roman"/>
          <w:b/>
          <w:bCs/>
          <w:color w:val="2E2E2E"/>
          <w:kern w:val="0"/>
          <w:sz w:val="26"/>
          <w:szCs w:val="26"/>
          <w:lang w:val="en-VI" w:eastAsia="en-VI"/>
          <w14:ligatures w14:val="none"/>
        </w:rPr>
        <w:t>Kính</w:t>
      </w:r>
      <w:proofErr w:type="spellEnd"/>
      <w:r w:rsidRPr="00EF0992">
        <w:rPr>
          <w:rFonts w:ascii="Times New Roman" w:eastAsia="Times New Roman" w:hAnsi="Times New Roman" w:cs="Times New Roman"/>
          <w:b/>
          <w:bCs/>
          <w:color w:val="2E2E2E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EF0992">
        <w:rPr>
          <w:rFonts w:ascii="Times New Roman" w:eastAsia="Times New Roman" w:hAnsi="Times New Roman" w:cs="Times New Roman"/>
          <w:b/>
          <w:bCs/>
          <w:color w:val="2E2E2E"/>
          <w:kern w:val="0"/>
          <w:sz w:val="26"/>
          <w:szCs w:val="26"/>
          <w:lang w:val="en-VI" w:eastAsia="en-VI"/>
          <w14:ligatures w14:val="none"/>
        </w:rPr>
        <w:t>gửi</w:t>
      </w:r>
      <w:proofErr w:type="spellEnd"/>
      <w:r w:rsidRPr="00EF0992">
        <w:rPr>
          <w:rFonts w:ascii="Times New Roman" w:eastAsia="Times New Roman" w:hAnsi="Times New Roman" w:cs="Times New Roman"/>
          <w:b/>
          <w:bCs/>
          <w:color w:val="2E2E2E"/>
          <w:kern w:val="0"/>
          <w:sz w:val="26"/>
          <w:szCs w:val="26"/>
          <w:lang w:val="en-VI" w:eastAsia="en-VI"/>
          <w14:ligatures w14:val="none"/>
        </w:rPr>
        <w:t>: Anh/ Chị.....................</w:t>
      </w:r>
    </w:p>
    <w:tbl>
      <w:tblPr>
        <w:tblW w:w="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"/>
        <w:gridCol w:w="7660"/>
      </w:tblGrid>
      <w:tr w:rsidR="00EF0992" w:rsidRPr="00EF0992" w:rsidTr="00EF09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proofErr w:type="spellStart"/>
            <w:r w:rsidRPr="00EF0992">
              <w:rPr>
                <w:rFonts w:ascii="Arial" w:eastAsia="Times New Roman" w:hAnsi="Arial" w:cs="Arial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>Họ</w:t>
            </w:r>
            <w:proofErr w:type="spellEnd"/>
            <w:r w:rsidRPr="00EF0992">
              <w:rPr>
                <w:rFonts w:ascii="Arial" w:eastAsia="Times New Roman" w:hAnsi="Arial" w:cs="Arial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Arial" w:eastAsia="Times New Roman" w:hAnsi="Arial" w:cs="Arial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>và</w:t>
            </w:r>
            <w:proofErr w:type="spellEnd"/>
            <w:r w:rsidRPr="00EF0992">
              <w:rPr>
                <w:rFonts w:ascii="Arial" w:eastAsia="Times New Roman" w:hAnsi="Arial" w:cs="Arial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Arial" w:eastAsia="Times New Roman" w:hAnsi="Arial" w:cs="Arial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>tên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  <w:t>                                                                                                         </w:t>
            </w:r>
          </w:p>
        </w:tc>
      </w:tr>
      <w:tr w:rsidR="00EF0992" w:rsidRPr="00EF0992" w:rsidTr="00EF09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Phòng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ban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làm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việc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 </w:t>
            </w:r>
          </w:p>
        </w:tc>
      </w:tr>
      <w:tr w:rsidR="00EF0992" w:rsidRPr="00EF0992" w:rsidTr="00EF09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proofErr w:type="spellStart"/>
            <w:r w:rsidRPr="00EF0992"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  <w:t>Mã</w:t>
            </w:r>
            <w:proofErr w:type="spellEnd"/>
            <w:r w:rsidRPr="00EF0992"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  <w:t>số</w:t>
            </w:r>
            <w:proofErr w:type="spellEnd"/>
            <w:r w:rsidRPr="00EF0992"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  <w:t>nhân</w:t>
            </w:r>
            <w:proofErr w:type="spellEnd"/>
            <w:r w:rsidRPr="00EF0992"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  <w:t>viên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  </w:t>
            </w:r>
          </w:p>
        </w:tc>
      </w:tr>
      <w:tr w:rsidR="00EF0992" w:rsidRPr="00EF0992" w:rsidTr="00EF09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Ngày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bắt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đầu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làm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việc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tại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công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 </w:t>
            </w:r>
          </w:p>
        </w:tc>
      </w:tr>
      <w:tr w:rsidR="00EF0992" w:rsidRPr="00EF0992" w:rsidTr="00EF09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THU NHẬP CHUẨN /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>Tháng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(</w:t>
            </w:r>
            <w:proofErr w:type="gramStart"/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>....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>công</w:t>
            </w:r>
            <w:proofErr w:type="spellEnd"/>
            <w:proofErr w:type="gramEnd"/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 </w:t>
            </w:r>
          </w:p>
        </w:tc>
      </w:tr>
      <w:tr w:rsidR="00EF0992" w:rsidRPr="00EF0992" w:rsidTr="00EF09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Lương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tham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gia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BH (Lương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bậc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+ P/C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trách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nhiệm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 </w:t>
            </w:r>
          </w:p>
        </w:tc>
      </w:tr>
      <w:tr w:rsidR="00EF0992" w:rsidRPr="00EF0992" w:rsidTr="00EF09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Số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ngày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làm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việc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 </w:t>
            </w:r>
          </w:p>
        </w:tc>
      </w:tr>
      <w:tr w:rsidR="00EF0992" w:rsidRPr="00EF0992" w:rsidTr="00EF09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Lương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>theo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>bậc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> </w:t>
            </w:r>
          </w:p>
        </w:tc>
      </w:tr>
      <w:tr w:rsidR="00EF0992" w:rsidRPr="00EF0992" w:rsidTr="00EF09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proofErr w:type="spellStart"/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>Phụ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>cấp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>trách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>nhiệm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>quản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>lý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 </w:t>
            </w:r>
          </w:p>
        </w:tc>
      </w:tr>
      <w:tr w:rsidR="00EF0992" w:rsidRPr="00EF0992" w:rsidTr="00EF09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Thưởng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kiểm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soát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năng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suất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 </w:t>
            </w:r>
          </w:p>
        </w:tc>
      </w:tr>
      <w:tr w:rsidR="00EF0992" w:rsidRPr="00EF0992" w:rsidTr="00EF09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THU NHẬP NGOÀI GIỜ </w:t>
            </w:r>
            <w:proofErr w:type="spellStart"/>
            <w:r w:rsidRPr="00EF0992">
              <w:rPr>
                <w:rFonts w:ascii="Arial" w:eastAsia="Times New Roman" w:hAnsi="Arial" w:cs="Arial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>phải</w:t>
            </w:r>
            <w:proofErr w:type="spellEnd"/>
            <w:r w:rsidRPr="00EF0992">
              <w:rPr>
                <w:rFonts w:ascii="Arial" w:eastAsia="Times New Roman" w:hAnsi="Arial" w:cs="Arial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chịu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THUẾ TNCN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 </w:t>
            </w:r>
          </w:p>
        </w:tc>
      </w:tr>
      <w:tr w:rsidR="00EF0992" w:rsidRPr="00EF0992" w:rsidTr="00EF09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lastRenderedPageBreak/>
              <w:t>Phụ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cấp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độc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hại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,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nặng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nhọc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,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nuôi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con (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nếu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có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 </w:t>
            </w:r>
          </w:p>
        </w:tc>
      </w:tr>
      <w:tr w:rsidR="00EF0992" w:rsidRPr="00EF0992" w:rsidTr="00EF09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Phụ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cấp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đi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lại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(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xăng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xe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 </w:t>
            </w:r>
          </w:p>
        </w:tc>
      </w:tr>
      <w:tr w:rsidR="00EF0992" w:rsidRPr="00EF0992" w:rsidTr="00EF09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Phụ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cấp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điện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thoại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 </w:t>
            </w:r>
          </w:p>
        </w:tc>
      </w:tr>
      <w:tr w:rsidR="00EF0992" w:rsidRPr="00EF0992" w:rsidTr="00EF09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Thưởng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chuyên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cần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(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Không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vắng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mặt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,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không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đi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trễ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,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về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sớm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,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không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nghi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̉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quá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1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ngày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phép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/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tháng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...***)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 </w:t>
            </w:r>
          </w:p>
        </w:tc>
      </w:tr>
      <w:tr w:rsidR="00EF0992" w:rsidRPr="00EF0992" w:rsidTr="00EF09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Phụ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cấp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cơm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giữa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ca (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đã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tính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cơm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thêm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-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nếu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có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 </w:t>
            </w:r>
          </w:p>
        </w:tc>
      </w:tr>
      <w:tr w:rsidR="00EF0992" w:rsidRPr="00EF0992" w:rsidTr="00EF09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>TỔNG LƯƠNG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 </w:t>
            </w:r>
          </w:p>
        </w:tc>
      </w:tr>
      <w:tr w:rsidR="00EF0992" w:rsidRPr="00EF0992" w:rsidTr="00EF09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Tổng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số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giờ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làm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thêm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 </w:t>
            </w:r>
          </w:p>
        </w:tc>
      </w:tr>
      <w:tr w:rsidR="00EF0992" w:rsidRPr="00EF0992" w:rsidTr="00EF09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Số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giờ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làm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thêm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(ban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ngày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 </w:t>
            </w:r>
          </w:p>
        </w:tc>
      </w:tr>
      <w:tr w:rsidR="00EF0992" w:rsidRPr="00EF0992" w:rsidTr="00EF09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Số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giờ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làm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thêm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(ban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đêm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 </w:t>
            </w:r>
          </w:p>
        </w:tc>
      </w:tr>
      <w:tr w:rsidR="00EF0992" w:rsidRPr="00EF0992" w:rsidTr="00EF09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Số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giờ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làm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thêm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(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chủ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nhật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 </w:t>
            </w:r>
          </w:p>
        </w:tc>
      </w:tr>
      <w:tr w:rsidR="00EF0992" w:rsidRPr="00EF0992" w:rsidTr="00EF09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Số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giờ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làm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thêm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(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Lễ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 </w:t>
            </w:r>
          </w:p>
        </w:tc>
      </w:tr>
      <w:tr w:rsidR="00EF0992" w:rsidRPr="00EF0992" w:rsidTr="00EF09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lastRenderedPageBreak/>
              <w:t>Số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phần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cơm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tính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thêm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 </w:t>
            </w:r>
          </w:p>
        </w:tc>
      </w:tr>
      <w:tr w:rsidR="00EF0992" w:rsidRPr="00EF0992" w:rsidTr="00EF09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proofErr w:type="spellStart"/>
            <w:r w:rsidRPr="00EF0992">
              <w:rPr>
                <w:rFonts w:ascii="Arial" w:eastAsia="Times New Roman" w:hAnsi="Arial" w:cs="Arial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Phép</w:t>
            </w:r>
            <w:proofErr w:type="spellEnd"/>
            <w:r w:rsidRPr="00EF0992">
              <w:rPr>
                <w:rFonts w:ascii="Arial" w:eastAsia="Times New Roman" w:hAnsi="Arial" w:cs="Arial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Arial" w:eastAsia="Times New Roman" w:hAnsi="Arial" w:cs="Arial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năm</w:t>
            </w:r>
            <w:proofErr w:type="spellEnd"/>
            <w:r w:rsidRPr="00EF0992">
              <w:rPr>
                <w:rFonts w:ascii="Arial" w:eastAsia="Times New Roman" w:hAnsi="Arial" w:cs="Arial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(</w:t>
            </w:r>
            <w:proofErr w:type="spellStart"/>
            <w:r w:rsidRPr="00EF0992">
              <w:rPr>
                <w:rFonts w:ascii="Arial" w:eastAsia="Times New Roman" w:hAnsi="Arial" w:cs="Arial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chưa</w:t>
            </w:r>
            <w:proofErr w:type="spellEnd"/>
            <w:r w:rsidRPr="00EF0992">
              <w:rPr>
                <w:rFonts w:ascii="Arial" w:eastAsia="Times New Roman" w:hAnsi="Arial" w:cs="Arial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Arial" w:eastAsia="Times New Roman" w:hAnsi="Arial" w:cs="Arial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sử</w:t>
            </w:r>
            <w:proofErr w:type="spellEnd"/>
            <w:r w:rsidRPr="00EF0992">
              <w:rPr>
                <w:rFonts w:ascii="Arial" w:eastAsia="Times New Roman" w:hAnsi="Arial" w:cs="Arial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Arial" w:eastAsia="Times New Roman" w:hAnsi="Arial" w:cs="Arial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dụng</w:t>
            </w:r>
            <w:proofErr w:type="spellEnd"/>
            <w:r w:rsidRPr="00EF0992">
              <w:rPr>
                <w:rFonts w:ascii="Arial" w:eastAsia="Times New Roman" w:hAnsi="Arial" w:cs="Arial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- </w:t>
            </w:r>
            <w:proofErr w:type="spellStart"/>
            <w:r w:rsidRPr="00EF0992">
              <w:rPr>
                <w:rFonts w:ascii="Arial" w:eastAsia="Times New Roman" w:hAnsi="Arial" w:cs="Arial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nếu</w:t>
            </w:r>
            <w:proofErr w:type="spellEnd"/>
            <w:r w:rsidRPr="00EF0992">
              <w:rPr>
                <w:rFonts w:ascii="Arial" w:eastAsia="Times New Roman" w:hAnsi="Arial" w:cs="Arial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Arial" w:eastAsia="Times New Roman" w:hAnsi="Arial" w:cs="Arial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có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 </w:t>
            </w:r>
          </w:p>
        </w:tc>
      </w:tr>
      <w:tr w:rsidR="00EF0992" w:rsidRPr="00EF0992" w:rsidTr="00EF09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THƯỞNG SÁNG KIẾN KỸ THUẬT (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nếu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có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 </w:t>
            </w:r>
          </w:p>
        </w:tc>
      </w:tr>
      <w:tr w:rsidR="00EF0992" w:rsidRPr="00EF0992" w:rsidTr="00EF09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THƯỞNG KHÁC: ……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 </w:t>
            </w:r>
          </w:p>
        </w:tc>
      </w:tr>
      <w:tr w:rsidR="00EF0992" w:rsidRPr="00EF0992" w:rsidTr="00EF09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THU NHẬP NGOÀI GIỜ </w:t>
            </w:r>
            <w:proofErr w:type="spellStart"/>
            <w:r w:rsidRPr="00EF0992">
              <w:rPr>
                <w:rFonts w:ascii="Arial" w:eastAsia="Times New Roman" w:hAnsi="Arial" w:cs="Arial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>không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chịu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THUẾ TNCN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 </w:t>
            </w:r>
          </w:p>
        </w:tc>
      </w:tr>
      <w:tr w:rsidR="00EF0992" w:rsidRPr="00EF0992" w:rsidTr="00EF09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TỔNG THU NHẬP/ THÁNG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>của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NLĐ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 </w:t>
            </w:r>
          </w:p>
        </w:tc>
      </w:tr>
      <w:tr w:rsidR="00EF0992" w:rsidRPr="00EF0992" w:rsidTr="00EF09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10.5% -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trích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trừ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lương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NLĐ (BHXH 8%, YT 1.5</w:t>
            </w:r>
            <w:proofErr w:type="gram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%,TN</w:t>
            </w:r>
            <w:proofErr w:type="gram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1%)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 </w:t>
            </w:r>
          </w:p>
        </w:tc>
      </w:tr>
      <w:tr w:rsidR="00EF0992" w:rsidRPr="00EF0992" w:rsidTr="00EF09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Phí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Công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đoàn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-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trích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trừ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lương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NLĐ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 </w:t>
            </w:r>
          </w:p>
        </w:tc>
      </w:tr>
      <w:tr w:rsidR="00EF0992" w:rsidRPr="00EF0992" w:rsidTr="00EF09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Giảm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trừ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gia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cảnh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và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bản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thân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 </w:t>
            </w:r>
          </w:p>
        </w:tc>
      </w:tr>
      <w:tr w:rsidR="00EF0992" w:rsidRPr="00EF0992" w:rsidTr="00EF09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Thuế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thu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nhập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cá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lastRenderedPageBreak/>
              <w:t>nhân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-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trích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trừ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lương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NLĐ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lastRenderedPageBreak/>
              <w:t> </w:t>
            </w:r>
          </w:p>
        </w:tc>
      </w:tr>
      <w:tr w:rsidR="00EF0992" w:rsidRPr="00EF0992" w:rsidTr="00EF09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Thu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>nhập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>còn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>lại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>sau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>khi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>trừ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>các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>khoản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>phải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>trừ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>của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NLĐ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 </w:t>
            </w:r>
          </w:p>
        </w:tc>
      </w:tr>
      <w:tr w:rsidR="00EF0992" w:rsidRPr="00EF0992" w:rsidTr="00EF09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Chi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hoàn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trả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tiền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ĐỒNG PHỤC (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nếu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có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 </w:t>
            </w:r>
          </w:p>
        </w:tc>
      </w:tr>
      <w:tr w:rsidR="00EF0992" w:rsidRPr="00EF0992" w:rsidTr="00EF09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TẠM THU TIỀN ĐỒNG PHỤC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nếu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có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 </w:t>
            </w:r>
          </w:p>
        </w:tc>
      </w:tr>
      <w:tr w:rsidR="00EF0992" w:rsidRPr="00EF0992" w:rsidTr="00EF09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HOÀN THUẾ TNCN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năm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(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nếu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có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 </w:t>
            </w:r>
          </w:p>
        </w:tc>
      </w:tr>
      <w:tr w:rsidR="00EF0992" w:rsidRPr="00EF0992" w:rsidTr="00EF09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THU THUẾ TNCN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năm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(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nếu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có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en-VI" w:eastAsia="en-VI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 </w:t>
            </w:r>
          </w:p>
        </w:tc>
      </w:tr>
      <w:tr w:rsidR="00EF0992" w:rsidRPr="00EF0992" w:rsidTr="00EF09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>TỔNG TIỀN THỰC NHẬN CÒN LẠI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 </w:t>
            </w:r>
          </w:p>
        </w:tc>
      </w:tr>
      <w:tr w:rsidR="00EF0992" w:rsidRPr="00EF0992" w:rsidTr="00EF09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23.5% -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Cty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phải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nộp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thay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cho</w:t>
            </w:r>
            <w:proofErr w:type="spell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NLĐ </w:t>
            </w:r>
            <w:proofErr w:type="gramStart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( BHXH</w:t>
            </w:r>
            <w:proofErr w:type="gramEnd"/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, BHYT, BHTN , KPCĐ)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en-VI" w:eastAsia="en-VI"/>
                <w14:ligatures w14:val="none"/>
              </w:rPr>
              <w:t> </w:t>
            </w:r>
          </w:p>
        </w:tc>
      </w:tr>
      <w:tr w:rsidR="00EF0992" w:rsidRPr="00EF0992" w:rsidTr="00EF09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EF0992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en-VI" w:eastAsia="en-VI"/>
                <w14:ligatures w14:val="none"/>
              </w:rPr>
              <w:t>Email</w:t>
            </w:r>
          </w:p>
        </w:tc>
        <w:tc>
          <w:tcPr>
            <w:tcW w:w="0" w:type="auto"/>
            <w:vAlign w:val="center"/>
            <w:hideMark/>
          </w:tcPr>
          <w:p w:rsidR="00EF0992" w:rsidRPr="00EF0992" w:rsidRDefault="00EF0992" w:rsidP="00EF09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VI" w:eastAsia="en-VI"/>
                <w14:ligatures w14:val="none"/>
              </w:rPr>
            </w:pPr>
          </w:p>
        </w:tc>
      </w:tr>
    </w:tbl>
    <w:p w:rsidR="00452700" w:rsidRDefault="00452700"/>
    <w:sectPr w:rsidR="00452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5F"/>
    <w:rsid w:val="00452700"/>
    <w:rsid w:val="007C465F"/>
    <w:rsid w:val="00844FEE"/>
    <w:rsid w:val="00E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BA2FC"/>
  <w15:chartTrackingRefBased/>
  <w15:docId w15:val="{B5AC608B-4189-4EB0-AA4F-ADCA2AD8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7C465F"/>
    <w:rPr>
      <w:b/>
      <w:bCs/>
    </w:rPr>
  </w:style>
  <w:style w:type="character" w:styleId="Emphasis">
    <w:name w:val="Emphasis"/>
    <w:basedOn w:val="DefaultParagraphFont"/>
    <w:uiPriority w:val="20"/>
    <w:qFormat/>
    <w:rsid w:val="007C46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2</cp:revision>
  <dcterms:created xsi:type="dcterms:W3CDTF">2023-05-04T04:15:00Z</dcterms:created>
  <dcterms:modified xsi:type="dcterms:W3CDTF">2023-05-04T04:15:00Z</dcterms:modified>
</cp:coreProperties>
</file>