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9940" w14:textId="77777777" w:rsidR="00C63AE3" w:rsidRP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CỘNG HÒA XÃ HỘI CHỦ NGHĨA VIỆT NAM</w:t>
      </w:r>
    </w:p>
    <w:p w14:paraId="35BD0737" w14:textId="6F41C134" w:rsidR="00C63AE3" w:rsidRDefault="001C46F4" w:rsidP="00C63AE3">
      <w:pPr>
        <w:jc w:val="center"/>
        <w:rPr>
          <w:rFonts w:ascii="Times New Roman" w:hAnsi="Times New Roman" w:cs="Times New Roman"/>
          <w:b/>
          <w:bCs/>
          <w:sz w:val="28"/>
          <w:szCs w:val="28"/>
          <w:lang w:val="vi-VN"/>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89DD224" wp14:editId="31229395">
                <wp:simplePos x="0" y="0"/>
                <wp:positionH relativeFrom="column">
                  <wp:posOffset>1863306</wp:posOffset>
                </wp:positionH>
                <wp:positionV relativeFrom="paragraph">
                  <wp:posOffset>230146</wp:posOffset>
                </wp:positionV>
                <wp:extent cx="2199736" cy="8626"/>
                <wp:effectExtent l="0" t="0" r="10160" b="29845"/>
                <wp:wrapNone/>
                <wp:docPr id="1" name="Straight Connector 1"/>
                <wp:cNvGraphicFramePr/>
                <a:graphic xmlns:a="http://schemas.openxmlformats.org/drawingml/2006/main">
                  <a:graphicData uri="http://schemas.microsoft.com/office/word/2010/wordprocessingShape">
                    <wps:wsp>
                      <wps:cNvCnPr/>
                      <wps:spPr>
                        <a:xfrm flipV="1">
                          <a:off x="0" y="0"/>
                          <a:ext cx="219973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6.7pt,18.1pt" to="319.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vIwgEAAMQDAAAOAAAAZHJzL2Uyb0RvYy54bWysU8tu2zAQvBfIPxC815JdwE0Eyzk4aC5B&#10;azRt7wy1tIjyhSVryX/fJWWrRdMCRZALIZIzszvD1eZ2tIYdAaP2ruXLRc0ZOOk77Q4t//rlw9tr&#10;zmISrhPGO2j5CSK/3V692QyhgZXvvekAGYm42Ayh5X1KoamqKHuwIi58AEeXyqMVibZ4qDoUA6lb&#10;U63qel0NHruAXkKMdHo3XfJt0VcKZPqkVITETMupt1RWLOtTXqvtRjQHFKHX8tyGeEEXVmhHRWep&#10;O5EE+4H6mZTVEn30Ki2kt5VXSksoHsjNsv7DzWMvAhQvFE4Mc0zx9WTlx+Meme7o7ThzwtITPSYU&#10;+tAntvPOUYAe2TLnNITYEHzn9njexbDHbHpUaJkyOnzLMvmEjLGxpHyaU4YxMUmHq+XNzft3a84k&#10;3V2vV+ssXk0qmRswpnvwluWPlhvtcgaiEceHmCboBUK83NXUR/lKJwMZbNxnUOSL6k0dlYmCnUF2&#10;FDQL3ffiicoWZKYobcxMqkvJf5LO2EyDMmX/S5zRpaJ3aSZa7Tz+rWoaL62qCX9xPXnNtp98dyqv&#10;UuKgUSmBnsc6z+Lv+0L/9fNtfwIAAP//AwBQSwMEFAAGAAgAAAAhAEW8FYjcAAAACQEAAA8AAABk&#10;cnMvZG93bnJldi54bWxMj8FOwzAMhu9IvENkJG4soWUZK02nMQlxZuOyW9qYtqJxSpNt5e0xJzja&#10;/vT7+8vN7Adxxin2gQzcLxQIpCa4nloD74eXu0cQMVlydgiEBr4xwqa6vipt4cKF3vC8T63gEIqF&#10;NdClNBZSxqZDb+MijEh8+wiTt4nHqZVushcO94PMlNLS2574Q2dH3HXYfO5P3sDh1au5Tv0O6Wul&#10;tsfnpabj0pjbm3n7BCLhnP5g+NVndajYqQ4nclEMBrJ1/sCogVxnIBjQ+Zq71LxYaZBVKf83qH4A&#10;AAD//wMAUEsBAi0AFAAGAAgAAAAhALaDOJL+AAAA4QEAABMAAAAAAAAAAAAAAAAAAAAAAFtDb250&#10;ZW50X1R5cGVzXS54bWxQSwECLQAUAAYACAAAACEAOP0h/9YAAACUAQAACwAAAAAAAAAAAAAAAAAv&#10;AQAAX3JlbHMvLnJlbHNQSwECLQAUAAYACAAAACEAgQx7yMIBAADEAwAADgAAAAAAAAAAAAAAAAAu&#10;AgAAZHJzL2Uyb0RvYy54bWxQSwECLQAUAAYACAAAACEARbwViNwAAAAJAQAADwAAAAAAAAAAAAAA&#10;AAAcBAAAZHJzL2Rvd25yZXYueG1sUEsFBgAAAAAEAAQA8wAAACUFAAAAAA==&#10;" strokecolor="black [3200]" strokeweight=".5pt">
                <v:stroke joinstyle="miter"/>
              </v:line>
            </w:pict>
          </mc:Fallback>
        </mc:AlternateContent>
      </w:r>
      <w:r w:rsidR="00C63AE3" w:rsidRPr="00C63AE3">
        <w:rPr>
          <w:rFonts w:ascii="Times New Roman" w:hAnsi="Times New Roman" w:cs="Times New Roman"/>
          <w:b/>
          <w:bCs/>
          <w:sz w:val="28"/>
          <w:szCs w:val="28"/>
        </w:rPr>
        <w:t>Độc lập – Tự do – Hạnh phúc</w:t>
      </w:r>
    </w:p>
    <w:p w14:paraId="6ED3D670" w14:textId="77777777" w:rsidR="001C46F4" w:rsidRPr="001C46F4" w:rsidRDefault="001C46F4" w:rsidP="00C63AE3">
      <w:pPr>
        <w:jc w:val="center"/>
        <w:rPr>
          <w:rFonts w:ascii="Times New Roman" w:hAnsi="Times New Roman" w:cs="Times New Roman"/>
          <w:b/>
          <w:bCs/>
          <w:sz w:val="28"/>
          <w:szCs w:val="28"/>
          <w:lang w:val="vi-VN"/>
        </w:rPr>
      </w:pPr>
    </w:p>
    <w:p w14:paraId="0906844C" w14:textId="77777777" w:rsidR="00C63AE3" w:rsidRP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HỢP ĐỒNG CHUYỂN NHƯỢNG QUYỀN SỬ DỤNG ĐẤT NÔNG NGHIỆP</w:t>
      </w:r>
    </w:p>
    <w:p w14:paraId="02DE9EC7" w14:textId="77777777" w:rsidR="0085307D" w:rsidRDefault="00C63AE3" w:rsidP="0085307D">
      <w:pPr>
        <w:ind w:firstLine="567"/>
        <w:rPr>
          <w:rFonts w:ascii="Times New Roman" w:hAnsi="Times New Roman" w:cs="Times New Roman"/>
          <w:sz w:val="28"/>
          <w:szCs w:val="28"/>
        </w:rPr>
      </w:pPr>
      <w:r w:rsidRPr="00C63AE3">
        <w:rPr>
          <w:rFonts w:ascii="Times New Roman" w:hAnsi="Times New Roman" w:cs="Times New Roman"/>
          <w:sz w:val="28"/>
          <w:szCs w:val="28"/>
        </w:rPr>
        <w:t>Hôm nay, tại … vào ngày … tháng … năm …</w:t>
      </w:r>
      <w:r w:rsidR="0085307D">
        <w:rPr>
          <w:rFonts w:ascii="Times New Roman" w:hAnsi="Times New Roman" w:cs="Times New Roman"/>
          <w:sz w:val="28"/>
          <w:szCs w:val="28"/>
        </w:rPr>
        <w:t>, chúng tôi gồm những người dưới đây,</w:t>
      </w:r>
      <w:r w:rsidRPr="00C63AE3">
        <w:rPr>
          <w:rFonts w:ascii="Times New Roman" w:hAnsi="Times New Roman" w:cs="Times New Roman"/>
          <w:sz w:val="28"/>
          <w:szCs w:val="28"/>
        </w:rPr>
        <w:t xml:space="preserve"> thực hiện thống nhất việc chuyển nhượng quyền </w:t>
      </w:r>
      <w:bookmarkStart w:id="0" w:name="_GoBack"/>
      <w:r w:rsidRPr="00C63AE3">
        <w:rPr>
          <w:rFonts w:ascii="Times New Roman" w:hAnsi="Times New Roman" w:cs="Times New Roman"/>
          <w:sz w:val="28"/>
          <w:szCs w:val="28"/>
        </w:rPr>
        <w:t>s</w:t>
      </w:r>
      <w:bookmarkEnd w:id="0"/>
      <w:r w:rsidRPr="00C63AE3">
        <w:rPr>
          <w:rFonts w:ascii="Times New Roman" w:hAnsi="Times New Roman" w:cs="Times New Roman"/>
          <w:sz w:val="28"/>
          <w:szCs w:val="28"/>
        </w:rPr>
        <w:t>ử dụng đất với những nội dung như sau:</w:t>
      </w:r>
    </w:p>
    <w:p w14:paraId="66E62702" w14:textId="65BC4637"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BÊN CHUYỂN NHƯỢNG (BÊN A):</w:t>
      </w:r>
    </w:p>
    <w:p w14:paraId="267367E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Ông (bà): ................................... Sinh năm:..........................</w:t>
      </w:r>
    </w:p>
    <w:p w14:paraId="346592CF"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
    <w:p w14:paraId="37BDE824"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0B7F77DC"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Cùng vợ (chồng) là bà (ông): ................... Sinh năm:.............</w:t>
      </w:r>
    </w:p>
    <w:p w14:paraId="3425F10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
    <w:p w14:paraId="2E9CD65D"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51D87D6F" w14:textId="77777777"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BÊN NHẬN CHUYỂN NHƯỢNG (BÊN B):</w:t>
      </w:r>
    </w:p>
    <w:p w14:paraId="7950E86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Ông (bà): ............................. Sinh năm:.............................</w:t>
      </w:r>
    </w:p>
    <w:p w14:paraId="158C6AC9" w14:textId="36AE643E"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
    <w:p w14:paraId="46E96761"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032FBD39"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Cùng vợ (chồng) là ông (bà): .................... Sinh năm:.............</w:t>
      </w:r>
    </w:p>
    <w:p w14:paraId="597AE409"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
    <w:p w14:paraId="5A8B0D2E"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23857B60" w14:textId="317DDB5C"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1: Quyền sử dụng đất chuyển nhượng</w:t>
      </w:r>
    </w:p>
    <w:p w14:paraId="52DAC74C"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A thống nhất và thực hiện chuyển nhượng quyền sử dụng đất cho Bên B đối với thửa đất có địa chỉ: …… được cấp ngày … tháng … năm … cụ thể như sau:</w:t>
      </w:r>
    </w:p>
    <w:p w14:paraId="2E1C9C0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Diện tích thửa đất: … m2 – Tờ bản đồ số: ....................................</w:t>
      </w:r>
    </w:p>
    <w:p w14:paraId="1A99B3B3" w14:textId="44553290"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Địa chỉ: .......................................................................</w:t>
      </w:r>
    </w:p>
    <w:p w14:paraId="158F8BA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lastRenderedPageBreak/>
        <w:t>Diện tích: ................ m2 (Bằng chữ: ....................................................)</w:t>
      </w:r>
    </w:p>
    <w:p w14:paraId="3EEC82C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Hình thức sử dụng: Sử dụng riêng: ................ m2; Sử dụng chung:….........m2</w:t>
      </w:r>
    </w:p>
    <w:p w14:paraId="12618CE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Mục đích sử dụng: ...................................................................................................</w:t>
      </w:r>
    </w:p>
    <w:p w14:paraId="4366F20D"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Thời hạn sử dụng: ....................................................................................................</w:t>
      </w:r>
    </w:p>
    <w:p w14:paraId="5F60B3C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Nguồn gốc sử dụng: ................................................................................................</w:t>
      </w:r>
    </w:p>
    <w:p w14:paraId="1BDE28C6" w14:textId="13819C80"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2: Giá chuyển nhượng và phương thức thanh toán</w:t>
      </w:r>
    </w:p>
    <w:p w14:paraId="34CEE5FC"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Giá chuyển nhượng quyền sử dụng đất của Bên A và Bên B thỏa thuận ấn định đối với thửa đất như trên cho Bên B được quy định ở Điều 01 của hợp đồng này là ……………. VNĐ (Bằng chữ: ……………………………..).</w:t>
      </w:r>
    </w:p>
    <w:p w14:paraId="0059B4E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Phương thức thanh toán: Bên B thanh toán cho Bên A thông qua phương thức ……………………………..</w:t>
      </w:r>
    </w:p>
    <w:p w14:paraId="0C7E299C" w14:textId="6E5D9A56"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3: Việc giao và đăng ký quyền sử dụng đất</w:t>
      </w:r>
    </w:p>
    <w:p w14:paraId="5F0F0CC7"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A có nghĩa vụ chuyển nhượng các quyền và nghĩa vụ, các giấy tờ liên quan đến thửa đất chuyển nhượng được quy định tại Điều 01 của Hợp đồng này cho Bên B. Bên B có nghĩa vụ thanh toán cho Bên A theo đúng quy định tại Điều 02 của Hợp đồng.</w:t>
      </w:r>
    </w:p>
    <w:p w14:paraId="5F6A24F8"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B có trách nhiệm đăng ký quyền sử dụng đất đối với mảnh đất được chuyển nhượng theo đúng quy định của pháp luật hiện hành.</w:t>
      </w:r>
    </w:p>
    <w:p w14:paraId="0619243A" w14:textId="17F6CC28"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4: Trách nhiệm nộp thuế và lệ phí</w:t>
      </w:r>
    </w:p>
    <w:p w14:paraId="0D8F684A"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Thuế, lệ phí liên quan đến việc chuyển nhượng quyền sử dụng đất, quyền sở hữu nhà ở theo Hợp đồng này do Bên B chịu trách nhiệm đóng.</w:t>
      </w:r>
    </w:p>
    <w:p w14:paraId="51A0A098" w14:textId="7202D832"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5: Phương thức giải quyết tranh chấp hợp đồng</w:t>
      </w:r>
    </w:p>
    <w:p w14:paraId="1A3DCC86"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w:t>
      </w:r>
    </w:p>
    <w:p w14:paraId="4FDBFA5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Trong trường hợp không giải quyết được thì một trong hai bên có quyền khởi kiện để yêu cầu toà án có thẩm quyền giải quyết theo quy định của pháp luật.</w:t>
      </w:r>
    </w:p>
    <w:p w14:paraId="451F7DEC"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Hai bên cam đoan những nội dung được thỏa thuận trên đây là này hoàn toàn tự nguyện, không bị lừa dối, không bị ép buộc. Các bên cam kết thực hiện đúng và đầy đủ các thoả thuận đã ghi trong Hợp đồng này.</w:t>
      </w:r>
    </w:p>
    <w:tbl>
      <w:tblPr>
        <w:tblW w:w="9362" w:type="dxa"/>
        <w:jc w:val="center"/>
        <w:tblCellMar>
          <w:top w:w="15" w:type="dxa"/>
          <w:left w:w="15" w:type="dxa"/>
          <w:bottom w:w="15" w:type="dxa"/>
          <w:right w:w="15" w:type="dxa"/>
        </w:tblCellMar>
        <w:tblLook w:val="04A0" w:firstRow="1" w:lastRow="0" w:firstColumn="1" w:lastColumn="0" w:noHBand="0" w:noVBand="1"/>
      </w:tblPr>
      <w:tblGrid>
        <w:gridCol w:w="4681"/>
        <w:gridCol w:w="4681"/>
      </w:tblGrid>
      <w:tr w:rsidR="00C63AE3" w:rsidRPr="00C63AE3" w14:paraId="5A75DDBE" w14:textId="77777777" w:rsidTr="0085307D">
        <w:trPr>
          <w:trHeight w:val="1465"/>
          <w:jc w:val="center"/>
        </w:trPr>
        <w:tc>
          <w:tcPr>
            <w:tcW w:w="4681"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14:paraId="642EA7EA" w14:textId="7CAB1955" w:rsidR="00C63AE3" w:rsidRPr="0085307D" w:rsidRDefault="0085307D" w:rsidP="0085307D">
            <w:pPr>
              <w:jc w:val="center"/>
              <w:rPr>
                <w:rFonts w:ascii="Times New Roman" w:hAnsi="Times New Roman" w:cs="Times New Roman"/>
                <w:b/>
                <w:bCs/>
                <w:sz w:val="28"/>
                <w:szCs w:val="28"/>
              </w:rPr>
            </w:pPr>
            <w:r w:rsidRPr="0085307D">
              <w:rPr>
                <w:rFonts w:ascii="Times New Roman" w:hAnsi="Times New Roman" w:cs="Times New Roman"/>
                <w:b/>
                <w:bCs/>
                <w:sz w:val="28"/>
                <w:szCs w:val="28"/>
              </w:rPr>
              <w:lastRenderedPageBreak/>
              <w:t>Bên</w:t>
            </w:r>
            <w:r w:rsidR="00C63AE3" w:rsidRPr="0085307D">
              <w:rPr>
                <w:rFonts w:ascii="Times New Roman" w:hAnsi="Times New Roman" w:cs="Times New Roman"/>
                <w:b/>
                <w:bCs/>
                <w:sz w:val="28"/>
                <w:szCs w:val="28"/>
              </w:rPr>
              <w:t xml:space="preserve"> chuyển nhượng</w:t>
            </w:r>
          </w:p>
          <w:p w14:paraId="6CECAC66" w14:textId="77777777" w:rsidR="00C63AE3" w:rsidRPr="0085307D" w:rsidRDefault="00C63AE3" w:rsidP="0085307D">
            <w:pPr>
              <w:jc w:val="center"/>
              <w:rPr>
                <w:rFonts w:ascii="Times New Roman" w:hAnsi="Times New Roman" w:cs="Times New Roman"/>
                <w:sz w:val="28"/>
                <w:szCs w:val="28"/>
              </w:rPr>
            </w:pPr>
            <w:r w:rsidRPr="0085307D">
              <w:rPr>
                <w:rFonts w:ascii="Times New Roman" w:hAnsi="Times New Roman" w:cs="Times New Roman"/>
                <w:sz w:val="28"/>
                <w:szCs w:val="28"/>
              </w:rPr>
              <w:t>(ký, ghi rõ họ và tên)</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14:paraId="4E9EB094" w14:textId="04303CE7" w:rsidR="00C63AE3" w:rsidRPr="0085307D" w:rsidRDefault="0085307D" w:rsidP="0085307D">
            <w:pPr>
              <w:jc w:val="center"/>
              <w:rPr>
                <w:rFonts w:ascii="Times New Roman" w:hAnsi="Times New Roman" w:cs="Times New Roman"/>
                <w:b/>
                <w:bCs/>
                <w:sz w:val="28"/>
                <w:szCs w:val="28"/>
              </w:rPr>
            </w:pPr>
            <w:r w:rsidRPr="0085307D">
              <w:rPr>
                <w:rFonts w:ascii="Times New Roman" w:hAnsi="Times New Roman" w:cs="Times New Roman"/>
                <w:b/>
                <w:bCs/>
                <w:sz w:val="28"/>
                <w:szCs w:val="28"/>
              </w:rPr>
              <w:t>Bên</w:t>
            </w:r>
            <w:r w:rsidR="00C63AE3" w:rsidRPr="0085307D">
              <w:rPr>
                <w:rFonts w:ascii="Times New Roman" w:hAnsi="Times New Roman" w:cs="Times New Roman"/>
                <w:b/>
                <w:bCs/>
                <w:sz w:val="28"/>
                <w:szCs w:val="28"/>
              </w:rPr>
              <w:t xml:space="preserve"> nhận chuyển nhượng</w:t>
            </w:r>
          </w:p>
          <w:p w14:paraId="38E8EA6B" w14:textId="77777777" w:rsidR="00C63AE3" w:rsidRPr="0085307D" w:rsidRDefault="00C63AE3" w:rsidP="0085307D">
            <w:pPr>
              <w:jc w:val="center"/>
              <w:rPr>
                <w:rFonts w:ascii="Times New Roman" w:hAnsi="Times New Roman" w:cs="Times New Roman"/>
                <w:sz w:val="28"/>
                <w:szCs w:val="28"/>
              </w:rPr>
            </w:pPr>
            <w:r w:rsidRPr="0085307D">
              <w:rPr>
                <w:rFonts w:ascii="Times New Roman" w:hAnsi="Times New Roman" w:cs="Times New Roman"/>
                <w:sz w:val="28"/>
                <w:szCs w:val="28"/>
              </w:rPr>
              <w:t>(ký, ghi rõ họ và tên)</w:t>
            </w:r>
          </w:p>
        </w:tc>
      </w:tr>
    </w:tbl>
    <w:p w14:paraId="3C945D38" w14:textId="77777777" w:rsidR="00D204DA" w:rsidRPr="00C63AE3" w:rsidRDefault="00D204DA" w:rsidP="00C63AE3">
      <w:pPr>
        <w:rPr>
          <w:rFonts w:ascii="Times New Roman" w:hAnsi="Times New Roman" w:cs="Times New Roman"/>
          <w:sz w:val="28"/>
          <w:szCs w:val="28"/>
        </w:rPr>
      </w:pPr>
    </w:p>
    <w:sectPr w:rsidR="00D204DA" w:rsidRPr="00C6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967"/>
    <w:multiLevelType w:val="multilevel"/>
    <w:tmpl w:val="BC6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339F5"/>
    <w:multiLevelType w:val="multilevel"/>
    <w:tmpl w:val="72F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B621A"/>
    <w:multiLevelType w:val="multilevel"/>
    <w:tmpl w:val="705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D2AD1"/>
    <w:multiLevelType w:val="multilevel"/>
    <w:tmpl w:val="B69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A489D"/>
    <w:multiLevelType w:val="multilevel"/>
    <w:tmpl w:val="CD2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E66D8"/>
    <w:multiLevelType w:val="multilevel"/>
    <w:tmpl w:val="530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B5685"/>
    <w:multiLevelType w:val="multilevel"/>
    <w:tmpl w:val="C9E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B11B3"/>
    <w:multiLevelType w:val="multilevel"/>
    <w:tmpl w:val="5DF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155B4"/>
    <w:multiLevelType w:val="multilevel"/>
    <w:tmpl w:val="505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113A6"/>
    <w:multiLevelType w:val="multilevel"/>
    <w:tmpl w:val="DB9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90"/>
    <w:rsid w:val="001C46F4"/>
    <w:rsid w:val="0085307D"/>
    <w:rsid w:val="00C63AE3"/>
    <w:rsid w:val="00C81290"/>
    <w:rsid w:val="00D2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AE3"/>
    <w:rPr>
      <w:b/>
      <w:bCs/>
    </w:rPr>
  </w:style>
  <w:style w:type="character" w:styleId="Hyperlink">
    <w:name w:val="Hyperlink"/>
    <w:basedOn w:val="DefaultParagraphFont"/>
    <w:uiPriority w:val="99"/>
    <w:unhideWhenUsed/>
    <w:rsid w:val="00C63AE3"/>
    <w:rPr>
      <w:color w:val="0000FF"/>
      <w:u w:val="single"/>
    </w:rPr>
  </w:style>
  <w:style w:type="paragraph" w:customStyle="1" w:styleId="item-address">
    <w:name w:val="item-address"/>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
    <w:name w:val="wc"/>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3A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AE3"/>
    <w:rPr>
      <w:b/>
      <w:bCs/>
    </w:rPr>
  </w:style>
  <w:style w:type="character" w:styleId="Hyperlink">
    <w:name w:val="Hyperlink"/>
    <w:basedOn w:val="DefaultParagraphFont"/>
    <w:uiPriority w:val="99"/>
    <w:unhideWhenUsed/>
    <w:rsid w:val="00C63AE3"/>
    <w:rPr>
      <w:color w:val="0000FF"/>
      <w:u w:val="single"/>
    </w:rPr>
  </w:style>
  <w:style w:type="paragraph" w:customStyle="1" w:styleId="item-address">
    <w:name w:val="item-address"/>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
    <w:name w:val="wc"/>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3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87385">
      <w:bodyDiv w:val="1"/>
      <w:marLeft w:val="0"/>
      <w:marRight w:val="0"/>
      <w:marTop w:val="0"/>
      <w:marBottom w:val="0"/>
      <w:divBdr>
        <w:top w:val="none" w:sz="0" w:space="0" w:color="auto"/>
        <w:left w:val="none" w:sz="0" w:space="0" w:color="auto"/>
        <w:bottom w:val="none" w:sz="0" w:space="0" w:color="auto"/>
        <w:right w:val="none" w:sz="0" w:space="0" w:color="auto"/>
      </w:divBdr>
      <w:divsChild>
        <w:div w:id="1398479354">
          <w:marLeft w:val="-225"/>
          <w:marRight w:val="-225"/>
          <w:marTop w:val="195"/>
          <w:marBottom w:val="195"/>
          <w:divBdr>
            <w:top w:val="none" w:sz="0" w:space="0" w:color="auto"/>
            <w:left w:val="none" w:sz="0" w:space="0" w:color="auto"/>
            <w:bottom w:val="none" w:sz="0" w:space="0" w:color="auto"/>
            <w:right w:val="none" w:sz="0" w:space="0" w:color="auto"/>
          </w:divBdr>
          <w:divsChild>
            <w:div w:id="1301231285">
              <w:marLeft w:val="0"/>
              <w:marRight w:val="0"/>
              <w:marTop w:val="0"/>
              <w:marBottom w:val="0"/>
              <w:divBdr>
                <w:top w:val="none" w:sz="0" w:space="0" w:color="auto"/>
                <w:left w:val="none" w:sz="0" w:space="0" w:color="auto"/>
                <w:bottom w:val="none" w:sz="0" w:space="0" w:color="auto"/>
                <w:right w:val="none" w:sz="0" w:space="0" w:color="auto"/>
              </w:divBdr>
              <w:divsChild>
                <w:div w:id="1686588497">
                  <w:marLeft w:val="0"/>
                  <w:marRight w:val="0"/>
                  <w:marTop w:val="0"/>
                  <w:marBottom w:val="0"/>
                  <w:divBdr>
                    <w:top w:val="none" w:sz="0" w:space="0" w:color="auto"/>
                    <w:left w:val="none" w:sz="0" w:space="0" w:color="auto"/>
                    <w:bottom w:val="none" w:sz="0" w:space="0" w:color="auto"/>
                    <w:right w:val="none" w:sz="0" w:space="0" w:color="auto"/>
                  </w:divBdr>
                  <w:divsChild>
                    <w:div w:id="2107382061">
                      <w:marLeft w:val="0"/>
                      <w:marRight w:val="0"/>
                      <w:marTop w:val="0"/>
                      <w:marBottom w:val="0"/>
                      <w:divBdr>
                        <w:top w:val="none" w:sz="0" w:space="0" w:color="auto"/>
                        <w:left w:val="none" w:sz="0" w:space="0" w:color="auto"/>
                        <w:bottom w:val="none" w:sz="0" w:space="0" w:color="auto"/>
                        <w:right w:val="none" w:sz="0" w:space="0" w:color="auto"/>
                      </w:divBdr>
                      <w:divsChild>
                        <w:div w:id="1871871151">
                          <w:marLeft w:val="0"/>
                          <w:marRight w:val="225"/>
                          <w:marTop w:val="0"/>
                          <w:marBottom w:val="0"/>
                          <w:divBdr>
                            <w:top w:val="none" w:sz="0" w:space="0" w:color="auto"/>
                            <w:left w:val="none" w:sz="0" w:space="0" w:color="auto"/>
                            <w:bottom w:val="none" w:sz="0" w:space="0" w:color="auto"/>
                            <w:right w:val="none" w:sz="0" w:space="0" w:color="auto"/>
                          </w:divBdr>
                          <w:divsChild>
                            <w:div w:id="44649000">
                              <w:marLeft w:val="0"/>
                              <w:marRight w:val="0"/>
                              <w:marTop w:val="0"/>
                              <w:marBottom w:val="0"/>
                              <w:divBdr>
                                <w:top w:val="none" w:sz="0" w:space="0" w:color="auto"/>
                                <w:left w:val="none" w:sz="0" w:space="0" w:color="auto"/>
                                <w:bottom w:val="none" w:sz="0" w:space="0" w:color="auto"/>
                                <w:right w:val="none" w:sz="0" w:space="0" w:color="auto"/>
                              </w:divBdr>
                              <w:divsChild>
                                <w:div w:id="627322519">
                                  <w:marLeft w:val="0"/>
                                  <w:marRight w:val="0"/>
                                  <w:marTop w:val="0"/>
                                  <w:marBottom w:val="0"/>
                                  <w:divBdr>
                                    <w:top w:val="none" w:sz="0" w:space="0" w:color="auto"/>
                                    <w:left w:val="none" w:sz="0" w:space="0" w:color="auto"/>
                                    <w:bottom w:val="none" w:sz="0" w:space="0" w:color="auto"/>
                                    <w:right w:val="none" w:sz="0" w:space="0" w:color="auto"/>
                                  </w:divBdr>
                                </w:div>
                                <w:div w:id="1654068636">
                                  <w:marLeft w:val="225"/>
                                  <w:marRight w:val="0"/>
                                  <w:marTop w:val="0"/>
                                  <w:marBottom w:val="0"/>
                                  <w:divBdr>
                                    <w:top w:val="none" w:sz="0" w:space="0" w:color="auto"/>
                                    <w:left w:val="none" w:sz="0" w:space="0" w:color="auto"/>
                                    <w:bottom w:val="none" w:sz="0" w:space="0" w:color="auto"/>
                                    <w:right w:val="none" w:sz="0" w:space="0" w:color="auto"/>
                                  </w:divBdr>
                                  <w:divsChild>
                                    <w:div w:id="1715931899">
                                      <w:marLeft w:val="0"/>
                                      <w:marRight w:val="0"/>
                                      <w:marTop w:val="0"/>
                                      <w:marBottom w:val="0"/>
                                      <w:divBdr>
                                        <w:top w:val="none" w:sz="0" w:space="0" w:color="auto"/>
                                        <w:left w:val="none" w:sz="0" w:space="0" w:color="auto"/>
                                        <w:bottom w:val="none" w:sz="0" w:space="0" w:color="auto"/>
                                        <w:right w:val="none" w:sz="0" w:space="0" w:color="auto"/>
                                      </w:divBdr>
                                    </w:div>
                                    <w:div w:id="1343437804">
                                      <w:marLeft w:val="0"/>
                                      <w:marRight w:val="0"/>
                                      <w:marTop w:val="105"/>
                                      <w:marBottom w:val="0"/>
                                      <w:divBdr>
                                        <w:top w:val="single" w:sz="6" w:space="8" w:color="CED2D5"/>
                                        <w:left w:val="none" w:sz="0" w:space="0" w:color="auto"/>
                                        <w:bottom w:val="none" w:sz="0" w:space="0" w:color="auto"/>
                                        <w:right w:val="none" w:sz="0" w:space="0" w:color="auto"/>
                                      </w:divBdr>
                                      <w:divsChild>
                                        <w:div w:id="1387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4272">
                          <w:marLeft w:val="0"/>
                          <w:marRight w:val="225"/>
                          <w:marTop w:val="0"/>
                          <w:marBottom w:val="0"/>
                          <w:divBdr>
                            <w:top w:val="none" w:sz="0" w:space="0" w:color="auto"/>
                            <w:left w:val="none" w:sz="0" w:space="0" w:color="auto"/>
                            <w:bottom w:val="none" w:sz="0" w:space="0" w:color="auto"/>
                            <w:right w:val="none" w:sz="0" w:space="0" w:color="auto"/>
                          </w:divBdr>
                          <w:divsChild>
                            <w:div w:id="1750081683">
                              <w:marLeft w:val="0"/>
                              <w:marRight w:val="0"/>
                              <w:marTop w:val="0"/>
                              <w:marBottom w:val="0"/>
                              <w:divBdr>
                                <w:top w:val="none" w:sz="0" w:space="0" w:color="auto"/>
                                <w:left w:val="none" w:sz="0" w:space="0" w:color="auto"/>
                                <w:bottom w:val="none" w:sz="0" w:space="0" w:color="auto"/>
                                <w:right w:val="none" w:sz="0" w:space="0" w:color="auto"/>
                              </w:divBdr>
                              <w:divsChild>
                                <w:div w:id="1998802833">
                                  <w:marLeft w:val="0"/>
                                  <w:marRight w:val="0"/>
                                  <w:marTop w:val="0"/>
                                  <w:marBottom w:val="0"/>
                                  <w:divBdr>
                                    <w:top w:val="none" w:sz="0" w:space="0" w:color="auto"/>
                                    <w:left w:val="none" w:sz="0" w:space="0" w:color="auto"/>
                                    <w:bottom w:val="none" w:sz="0" w:space="0" w:color="auto"/>
                                    <w:right w:val="none" w:sz="0" w:space="0" w:color="auto"/>
                                  </w:divBdr>
                                </w:div>
                                <w:div w:id="1987323055">
                                  <w:marLeft w:val="225"/>
                                  <w:marRight w:val="0"/>
                                  <w:marTop w:val="0"/>
                                  <w:marBottom w:val="0"/>
                                  <w:divBdr>
                                    <w:top w:val="none" w:sz="0" w:space="0" w:color="auto"/>
                                    <w:left w:val="none" w:sz="0" w:space="0" w:color="auto"/>
                                    <w:bottom w:val="none" w:sz="0" w:space="0" w:color="auto"/>
                                    <w:right w:val="none" w:sz="0" w:space="0" w:color="auto"/>
                                  </w:divBdr>
                                  <w:divsChild>
                                    <w:div w:id="1257833361">
                                      <w:marLeft w:val="0"/>
                                      <w:marRight w:val="0"/>
                                      <w:marTop w:val="0"/>
                                      <w:marBottom w:val="0"/>
                                      <w:divBdr>
                                        <w:top w:val="none" w:sz="0" w:space="0" w:color="auto"/>
                                        <w:left w:val="none" w:sz="0" w:space="0" w:color="auto"/>
                                        <w:bottom w:val="none" w:sz="0" w:space="0" w:color="auto"/>
                                        <w:right w:val="none" w:sz="0" w:space="0" w:color="auto"/>
                                      </w:divBdr>
                                    </w:div>
                                    <w:div w:id="452132867">
                                      <w:marLeft w:val="0"/>
                                      <w:marRight w:val="0"/>
                                      <w:marTop w:val="105"/>
                                      <w:marBottom w:val="0"/>
                                      <w:divBdr>
                                        <w:top w:val="single" w:sz="6" w:space="8" w:color="CED2D5"/>
                                        <w:left w:val="none" w:sz="0" w:space="0" w:color="auto"/>
                                        <w:bottom w:val="none" w:sz="0" w:space="0" w:color="auto"/>
                                        <w:right w:val="none" w:sz="0" w:space="0" w:color="auto"/>
                                      </w:divBdr>
                                      <w:divsChild>
                                        <w:div w:id="17429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2317">
                          <w:marLeft w:val="0"/>
                          <w:marRight w:val="225"/>
                          <w:marTop w:val="0"/>
                          <w:marBottom w:val="0"/>
                          <w:divBdr>
                            <w:top w:val="none" w:sz="0" w:space="0" w:color="auto"/>
                            <w:left w:val="none" w:sz="0" w:space="0" w:color="auto"/>
                            <w:bottom w:val="none" w:sz="0" w:space="0" w:color="auto"/>
                            <w:right w:val="none" w:sz="0" w:space="0" w:color="auto"/>
                          </w:divBdr>
                          <w:divsChild>
                            <w:div w:id="215625177">
                              <w:marLeft w:val="0"/>
                              <w:marRight w:val="0"/>
                              <w:marTop w:val="0"/>
                              <w:marBottom w:val="0"/>
                              <w:divBdr>
                                <w:top w:val="none" w:sz="0" w:space="0" w:color="auto"/>
                                <w:left w:val="none" w:sz="0" w:space="0" w:color="auto"/>
                                <w:bottom w:val="none" w:sz="0" w:space="0" w:color="auto"/>
                                <w:right w:val="none" w:sz="0" w:space="0" w:color="auto"/>
                              </w:divBdr>
                              <w:divsChild>
                                <w:div w:id="208229863">
                                  <w:marLeft w:val="0"/>
                                  <w:marRight w:val="0"/>
                                  <w:marTop w:val="0"/>
                                  <w:marBottom w:val="0"/>
                                  <w:divBdr>
                                    <w:top w:val="none" w:sz="0" w:space="0" w:color="auto"/>
                                    <w:left w:val="none" w:sz="0" w:space="0" w:color="auto"/>
                                    <w:bottom w:val="none" w:sz="0" w:space="0" w:color="auto"/>
                                    <w:right w:val="none" w:sz="0" w:space="0" w:color="auto"/>
                                  </w:divBdr>
                                </w:div>
                                <w:div w:id="703794177">
                                  <w:marLeft w:val="225"/>
                                  <w:marRight w:val="0"/>
                                  <w:marTop w:val="0"/>
                                  <w:marBottom w:val="0"/>
                                  <w:divBdr>
                                    <w:top w:val="none" w:sz="0" w:space="0" w:color="auto"/>
                                    <w:left w:val="none" w:sz="0" w:space="0" w:color="auto"/>
                                    <w:bottom w:val="none" w:sz="0" w:space="0" w:color="auto"/>
                                    <w:right w:val="none" w:sz="0" w:space="0" w:color="auto"/>
                                  </w:divBdr>
                                  <w:divsChild>
                                    <w:div w:id="1068652174">
                                      <w:marLeft w:val="0"/>
                                      <w:marRight w:val="0"/>
                                      <w:marTop w:val="0"/>
                                      <w:marBottom w:val="0"/>
                                      <w:divBdr>
                                        <w:top w:val="none" w:sz="0" w:space="0" w:color="auto"/>
                                        <w:left w:val="none" w:sz="0" w:space="0" w:color="auto"/>
                                        <w:bottom w:val="none" w:sz="0" w:space="0" w:color="auto"/>
                                        <w:right w:val="none" w:sz="0" w:space="0" w:color="auto"/>
                                      </w:divBdr>
                                    </w:div>
                                    <w:div w:id="286861369">
                                      <w:marLeft w:val="0"/>
                                      <w:marRight w:val="0"/>
                                      <w:marTop w:val="105"/>
                                      <w:marBottom w:val="0"/>
                                      <w:divBdr>
                                        <w:top w:val="single" w:sz="6" w:space="8" w:color="CED2D5"/>
                                        <w:left w:val="none" w:sz="0" w:space="0" w:color="auto"/>
                                        <w:bottom w:val="none" w:sz="0" w:space="0" w:color="auto"/>
                                        <w:right w:val="none" w:sz="0" w:space="0" w:color="auto"/>
                                      </w:divBdr>
                                      <w:divsChild>
                                        <w:div w:id="6056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4291">
                          <w:marLeft w:val="0"/>
                          <w:marRight w:val="225"/>
                          <w:marTop w:val="0"/>
                          <w:marBottom w:val="0"/>
                          <w:divBdr>
                            <w:top w:val="none" w:sz="0" w:space="0" w:color="auto"/>
                            <w:left w:val="none" w:sz="0" w:space="0" w:color="auto"/>
                            <w:bottom w:val="none" w:sz="0" w:space="0" w:color="auto"/>
                            <w:right w:val="none" w:sz="0" w:space="0" w:color="auto"/>
                          </w:divBdr>
                          <w:divsChild>
                            <w:div w:id="2116442267">
                              <w:marLeft w:val="0"/>
                              <w:marRight w:val="0"/>
                              <w:marTop w:val="0"/>
                              <w:marBottom w:val="0"/>
                              <w:divBdr>
                                <w:top w:val="none" w:sz="0" w:space="0" w:color="auto"/>
                                <w:left w:val="none" w:sz="0" w:space="0" w:color="auto"/>
                                <w:bottom w:val="none" w:sz="0" w:space="0" w:color="auto"/>
                                <w:right w:val="none" w:sz="0" w:space="0" w:color="auto"/>
                              </w:divBdr>
                              <w:divsChild>
                                <w:div w:id="852064026">
                                  <w:marLeft w:val="0"/>
                                  <w:marRight w:val="0"/>
                                  <w:marTop w:val="0"/>
                                  <w:marBottom w:val="0"/>
                                  <w:divBdr>
                                    <w:top w:val="none" w:sz="0" w:space="0" w:color="auto"/>
                                    <w:left w:val="none" w:sz="0" w:space="0" w:color="auto"/>
                                    <w:bottom w:val="none" w:sz="0" w:space="0" w:color="auto"/>
                                    <w:right w:val="none" w:sz="0" w:space="0" w:color="auto"/>
                                  </w:divBdr>
                                </w:div>
                                <w:div w:id="841702006">
                                  <w:marLeft w:val="225"/>
                                  <w:marRight w:val="0"/>
                                  <w:marTop w:val="0"/>
                                  <w:marBottom w:val="0"/>
                                  <w:divBdr>
                                    <w:top w:val="none" w:sz="0" w:space="0" w:color="auto"/>
                                    <w:left w:val="none" w:sz="0" w:space="0" w:color="auto"/>
                                    <w:bottom w:val="none" w:sz="0" w:space="0" w:color="auto"/>
                                    <w:right w:val="none" w:sz="0" w:space="0" w:color="auto"/>
                                  </w:divBdr>
                                  <w:divsChild>
                                    <w:div w:id="169028695">
                                      <w:marLeft w:val="0"/>
                                      <w:marRight w:val="0"/>
                                      <w:marTop w:val="0"/>
                                      <w:marBottom w:val="0"/>
                                      <w:divBdr>
                                        <w:top w:val="none" w:sz="0" w:space="0" w:color="auto"/>
                                        <w:left w:val="none" w:sz="0" w:space="0" w:color="auto"/>
                                        <w:bottom w:val="none" w:sz="0" w:space="0" w:color="auto"/>
                                        <w:right w:val="none" w:sz="0" w:space="0" w:color="auto"/>
                                      </w:divBdr>
                                    </w:div>
                                    <w:div w:id="321668442">
                                      <w:marLeft w:val="0"/>
                                      <w:marRight w:val="0"/>
                                      <w:marTop w:val="105"/>
                                      <w:marBottom w:val="0"/>
                                      <w:divBdr>
                                        <w:top w:val="single" w:sz="6" w:space="8" w:color="CED2D5"/>
                                        <w:left w:val="none" w:sz="0" w:space="0" w:color="auto"/>
                                        <w:bottom w:val="none" w:sz="0" w:space="0" w:color="auto"/>
                                        <w:right w:val="none" w:sz="0" w:space="0" w:color="auto"/>
                                      </w:divBdr>
                                      <w:divsChild>
                                        <w:div w:id="6088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5885">
                          <w:marLeft w:val="0"/>
                          <w:marRight w:val="225"/>
                          <w:marTop w:val="0"/>
                          <w:marBottom w:val="0"/>
                          <w:divBdr>
                            <w:top w:val="none" w:sz="0" w:space="0" w:color="auto"/>
                            <w:left w:val="none" w:sz="0" w:space="0" w:color="auto"/>
                            <w:bottom w:val="none" w:sz="0" w:space="0" w:color="auto"/>
                            <w:right w:val="none" w:sz="0" w:space="0" w:color="auto"/>
                          </w:divBdr>
                          <w:divsChild>
                            <w:div w:id="1738359958">
                              <w:marLeft w:val="0"/>
                              <w:marRight w:val="0"/>
                              <w:marTop w:val="0"/>
                              <w:marBottom w:val="0"/>
                              <w:divBdr>
                                <w:top w:val="none" w:sz="0" w:space="0" w:color="auto"/>
                                <w:left w:val="none" w:sz="0" w:space="0" w:color="auto"/>
                                <w:bottom w:val="none" w:sz="0" w:space="0" w:color="auto"/>
                                <w:right w:val="none" w:sz="0" w:space="0" w:color="auto"/>
                              </w:divBdr>
                              <w:divsChild>
                                <w:div w:id="550917957">
                                  <w:marLeft w:val="0"/>
                                  <w:marRight w:val="0"/>
                                  <w:marTop w:val="0"/>
                                  <w:marBottom w:val="0"/>
                                  <w:divBdr>
                                    <w:top w:val="none" w:sz="0" w:space="0" w:color="auto"/>
                                    <w:left w:val="none" w:sz="0" w:space="0" w:color="auto"/>
                                    <w:bottom w:val="none" w:sz="0" w:space="0" w:color="auto"/>
                                    <w:right w:val="none" w:sz="0" w:space="0" w:color="auto"/>
                                  </w:divBdr>
                                </w:div>
                                <w:div w:id="1873836070">
                                  <w:marLeft w:val="225"/>
                                  <w:marRight w:val="0"/>
                                  <w:marTop w:val="0"/>
                                  <w:marBottom w:val="0"/>
                                  <w:divBdr>
                                    <w:top w:val="none" w:sz="0" w:space="0" w:color="auto"/>
                                    <w:left w:val="none" w:sz="0" w:space="0" w:color="auto"/>
                                    <w:bottom w:val="none" w:sz="0" w:space="0" w:color="auto"/>
                                    <w:right w:val="none" w:sz="0" w:space="0" w:color="auto"/>
                                  </w:divBdr>
                                  <w:divsChild>
                                    <w:div w:id="1025443559">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105"/>
                                      <w:marBottom w:val="0"/>
                                      <w:divBdr>
                                        <w:top w:val="single" w:sz="6" w:space="8" w:color="CED2D5"/>
                                        <w:left w:val="none" w:sz="0" w:space="0" w:color="auto"/>
                                        <w:bottom w:val="none" w:sz="0" w:space="0" w:color="auto"/>
                                        <w:right w:val="none" w:sz="0" w:space="0" w:color="auto"/>
                                      </w:divBdr>
                                      <w:divsChild>
                                        <w:div w:id="15626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2023-03-09T03:40:00Z</dcterms:created>
  <dcterms:modified xsi:type="dcterms:W3CDTF">2023-03-09T03:40:00Z</dcterms:modified>
</cp:coreProperties>
</file>